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0E" w:rsidRDefault="006A449C">
      <w:pPr>
        <w:pStyle w:val="a3"/>
        <w:ind w:left="0"/>
        <w:jc w:val="left"/>
        <w:rPr>
          <w:sz w:val="30"/>
        </w:rPr>
      </w:pPr>
      <w:r>
        <w:rPr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263pt">
            <v:imagedata r:id="rId7" o:title="20230627_142355_page-0001_cr"/>
          </v:shape>
        </w:pict>
      </w:r>
    </w:p>
    <w:p w:rsidR="00A47A0E" w:rsidRDefault="00A47A0E">
      <w:pPr>
        <w:pStyle w:val="a3"/>
        <w:ind w:left="0"/>
        <w:jc w:val="left"/>
        <w:rPr>
          <w:sz w:val="30"/>
        </w:rPr>
      </w:pPr>
    </w:p>
    <w:p w:rsidR="00A47A0E" w:rsidRDefault="00A47A0E">
      <w:pPr>
        <w:pStyle w:val="a3"/>
        <w:spacing w:before="2"/>
        <w:ind w:left="0"/>
        <w:jc w:val="left"/>
      </w:pPr>
    </w:p>
    <w:p w:rsidR="00A47A0E" w:rsidRDefault="006D7CC7">
      <w:pPr>
        <w:pStyle w:val="a4"/>
        <w:ind w:firstLine="0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</w:p>
    <w:p w:rsidR="00A47A0E" w:rsidRDefault="006D7CC7">
      <w:pPr>
        <w:pStyle w:val="a4"/>
        <w:spacing w:before="5" w:line="237" w:lineRule="auto"/>
        <w:ind w:left="3288" w:right="2548"/>
      </w:pPr>
      <w:r>
        <w:t>для 7-9 классов с 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6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«Точка</w:t>
      </w:r>
      <w:r>
        <w:rPr>
          <w:spacing w:val="-10"/>
        </w:rPr>
        <w:t xml:space="preserve"> </w:t>
      </w:r>
      <w:r>
        <w:t>Роста»</w:t>
      </w:r>
    </w:p>
    <w:p w:rsidR="00A47A0E" w:rsidRDefault="00A47A0E">
      <w:pPr>
        <w:pStyle w:val="a3"/>
        <w:ind w:left="0"/>
        <w:jc w:val="left"/>
        <w:rPr>
          <w:b/>
          <w:sz w:val="36"/>
        </w:rPr>
      </w:pPr>
    </w:p>
    <w:p w:rsidR="00A47A0E" w:rsidRDefault="00A47A0E">
      <w:pPr>
        <w:pStyle w:val="a3"/>
        <w:ind w:left="0"/>
        <w:jc w:val="left"/>
        <w:rPr>
          <w:b/>
          <w:sz w:val="36"/>
        </w:rPr>
      </w:pPr>
    </w:p>
    <w:p w:rsidR="00A47A0E" w:rsidRDefault="00A47A0E">
      <w:pPr>
        <w:pStyle w:val="a3"/>
        <w:ind w:left="0"/>
        <w:jc w:val="left"/>
        <w:rPr>
          <w:b/>
          <w:sz w:val="36"/>
        </w:rPr>
      </w:pPr>
    </w:p>
    <w:p w:rsidR="00A47A0E" w:rsidRDefault="00A47A0E">
      <w:pPr>
        <w:pStyle w:val="a3"/>
        <w:ind w:left="0"/>
        <w:jc w:val="left"/>
        <w:rPr>
          <w:b/>
          <w:sz w:val="36"/>
        </w:rPr>
      </w:pPr>
    </w:p>
    <w:p w:rsidR="00A47A0E" w:rsidRDefault="00A47A0E">
      <w:pPr>
        <w:pStyle w:val="a3"/>
        <w:ind w:left="0"/>
        <w:jc w:val="left"/>
        <w:rPr>
          <w:b/>
          <w:sz w:val="36"/>
        </w:rPr>
      </w:pPr>
    </w:p>
    <w:p w:rsidR="00A47A0E" w:rsidRDefault="006D7CC7">
      <w:pPr>
        <w:spacing w:before="208"/>
        <w:ind w:left="1654" w:right="1205"/>
        <w:jc w:val="center"/>
        <w:rPr>
          <w:b/>
          <w:sz w:val="28"/>
        </w:rPr>
      </w:pPr>
      <w:r>
        <w:rPr>
          <w:b/>
          <w:sz w:val="28"/>
        </w:rPr>
        <w:t>Составитель: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Папанова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Елена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Александровна,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учитель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физики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первая квалификационная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категория</w:t>
      </w:r>
    </w:p>
    <w:p w:rsidR="00A47A0E" w:rsidRDefault="00A47A0E">
      <w:pPr>
        <w:pStyle w:val="a3"/>
        <w:ind w:left="0"/>
        <w:jc w:val="left"/>
        <w:rPr>
          <w:b/>
          <w:sz w:val="30"/>
        </w:rPr>
      </w:pPr>
    </w:p>
    <w:p w:rsidR="00A47A0E" w:rsidRDefault="00A47A0E">
      <w:pPr>
        <w:pStyle w:val="a3"/>
        <w:ind w:left="0"/>
        <w:jc w:val="left"/>
        <w:rPr>
          <w:b/>
          <w:sz w:val="30"/>
        </w:rPr>
      </w:pPr>
    </w:p>
    <w:p w:rsidR="00A47A0E" w:rsidRDefault="00A47A0E">
      <w:pPr>
        <w:pStyle w:val="a3"/>
        <w:ind w:left="0"/>
        <w:jc w:val="left"/>
        <w:rPr>
          <w:b/>
          <w:sz w:val="30"/>
        </w:rPr>
      </w:pPr>
    </w:p>
    <w:p w:rsidR="00A47A0E" w:rsidRDefault="00A47A0E">
      <w:pPr>
        <w:pStyle w:val="a3"/>
        <w:ind w:left="0"/>
        <w:jc w:val="left"/>
        <w:rPr>
          <w:b/>
          <w:sz w:val="30"/>
        </w:rPr>
      </w:pPr>
    </w:p>
    <w:p w:rsidR="00A47A0E" w:rsidRDefault="00A47A0E">
      <w:pPr>
        <w:pStyle w:val="a3"/>
        <w:ind w:left="0"/>
        <w:jc w:val="left"/>
        <w:rPr>
          <w:b/>
          <w:sz w:val="30"/>
        </w:rPr>
      </w:pPr>
    </w:p>
    <w:p w:rsidR="00A47A0E" w:rsidRDefault="00A47A0E">
      <w:pPr>
        <w:pStyle w:val="a3"/>
        <w:ind w:left="0"/>
        <w:jc w:val="left"/>
        <w:rPr>
          <w:b/>
          <w:sz w:val="30"/>
        </w:rPr>
      </w:pPr>
    </w:p>
    <w:p w:rsidR="00A47A0E" w:rsidRDefault="00A47A0E">
      <w:pPr>
        <w:pStyle w:val="a3"/>
        <w:ind w:left="0"/>
        <w:jc w:val="left"/>
        <w:rPr>
          <w:b/>
          <w:sz w:val="30"/>
        </w:rPr>
      </w:pPr>
    </w:p>
    <w:p w:rsidR="00A47A0E" w:rsidRDefault="00A47A0E">
      <w:pPr>
        <w:pStyle w:val="a3"/>
        <w:ind w:left="0"/>
        <w:jc w:val="left"/>
        <w:rPr>
          <w:b/>
          <w:sz w:val="30"/>
        </w:rPr>
      </w:pPr>
    </w:p>
    <w:p w:rsidR="00A47A0E" w:rsidRDefault="00A47A0E">
      <w:pPr>
        <w:pStyle w:val="a3"/>
        <w:ind w:left="0"/>
        <w:jc w:val="left"/>
        <w:rPr>
          <w:b/>
          <w:sz w:val="30"/>
        </w:rPr>
      </w:pPr>
    </w:p>
    <w:p w:rsidR="00A47A0E" w:rsidRDefault="00A47A0E">
      <w:pPr>
        <w:pStyle w:val="a3"/>
        <w:ind w:left="0"/>
        <w:jc w:val="left"/>
        <w:rPr>
          <w:b/>
          <w:sz w:val="30"/>
        </w:rPr>
      </w:pPr>
    </w:p>
    <w:p w:rsidR="00A47A0E" w:rsidRDefault="00A47A0E">
      <w:pPr>
        <w:pStyle w:val="a3"/>
        <w:ind w:left="0"/>
        <w:jc w:val="left"/>
        <w:rPr>
          <w:b/>
          <w:sz w:val="30"/>
        </w:rPr>
      </w:pPr>
    </w:p>
    <w:p w:rsidR="00A47A0E" w:rsidRDefault="00A47A0E">
      <w:pPr>
        <w:pStyle w:val="a3"/>
        <w:ind w:left="0"/>
        <w:jc w:val="left"/>
        <w:rPr>
          <w:b/>
          <w:sz w:val="34"/>
        </w:rPr>
      </w:pPr>
    </w:p>
    <w:p w:rsidR="00A47A0E" w:rsidRDefault="006D7CC7">
      <w:pPr>
        <w:spacing w:before="1"/>
        <w:ind w:left="1654" w:right="1196"/>
        <w:jc w:val="center"/>
        <w:rPr>
          <w:b/>
          <w:sz w:val="28"/>
        </w:rPr>
      </w:pPr>
      <w:r>
        <w:rPr>
          <w:b/>
          <w:sz w:val="28"/>
        </w:rPr>
        <w:t>2023-2026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A47A0E" w:rsidRDefault="00A47A0E">
      <w:pPr>
        <w:jc w:val="center"/>
        <w:rPr>
          <w:sz w:val="28"/>
        </w:rPr>
        <w:sectPr w:rsidR="00A47A0E">
          <w:type w:val="continuous"/>
          <w:pgSz w:w="11910" w:h="16840"/>
          <w:pgMar w:top="1180" w:right="60" w:bottom="280" w:left="740" w:header="720" w:footer="720" w:gutter="0"/>
          <w:cols w:space="720"/>
        </w:sectPr>
      </w:pPr>
    </w:p>
    <w:p w:rsidR="00A47A0E" w:rsidRDefault="006D7CC7">
      <w:pPr>
        <w:pStyle w:val="Heading1"/>
        <w:spacing w:before="71"/>
        <w:ind w:left="1654" w:right="966"/>
      </w:pPr>
      <w:bookmarkStart w:id="0" w:name="Пояснительная_записка"/>
      <w:bookmarkEnd w:id="0"/>
      <w:r>
        <w:rPr>
          <w:color w:val="000009"/>
        </w:rPr>
        <w:lastRenderedPageBreak/>
        <w:t>Пояснительная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записка</w:t>
      </w:r>
    </w:p>
    <w:p w:rsidR="00A47A0E" w:rsidRDefault="00A47A0E">
      <w:pPr>
        <w:pStyle w:val="a3"/>
        <w:ind w:left="0"/>
        <w:jc w:val="left"/>
        <w:rPr>
          <w:b/>
          <w:sz w:val="26"/>
        </w:rPr>
      </w:pPr>
    </w:p>
    <w:p w:rsidR="00A47A0E" w:rsidRDefault="00A47A0E">
      <w:pPr>
        <w:pStyle w:val="a3"/>
        <w:ind w:left="0"/>
        <w:jc w:val="left"/>
        <w:rPr>
          <w:b/>
          <w:sz w:val="21"/>
        </w:rPr>
      </w:pPr>
    </w:p>
    <w:p w:rsidR="00A47A0E" w:rsidRDefault="006D7CC7">
      <w:pPr>
        <w:pStyle w:val="a3"/>
        <w:ind w:right="494" w:firstLine="542"/>
      </w:pPr>
      <w:r>
        <w:rPr>
          <w:color w:val="000009"/>
        </w:rPr>
        <w:t>Центры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креативного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 естественнонаучной направленности, а также для практической отработки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«Физика».</w:t>
      </w:r>
    </w:p>
    <w:p w:rsidR="00A47A0E" w:rsidRDefault="00A47A0E">
      <w:pPr>
        <w:pStyle w:val="a3"/>
        <w:spacing w:before="10"/>
        <w:ind w:left="0"/>
        <w:jc w:val="left"/>
      </w:pPr>
    </w:p>
    <w:p w:rsidR="00A47A0E" w:rsidRDefault="006D7CC7">
      <w:pPr>
        <w:pStyle w:val="Heading1"/>
        <w:ind w:left="1654" w:right="1188"/>
      </w:pPr>
      <w:bookmarkStart w:id="1" w:name="Цель_и_задачи"/>
      <w:bookmarkEnd w:id="1"/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</w:t>
      </w:r>
    </w:p>
    <w:p w:rsidR="00A47A0E" w:rsidRDefault="00A47A0E">
      <w:pPr>
        <w:pStyle w:val="a3"/>
        <w:spacing w:before="9"/>
        <w:ind w:left="0"/>
        <w:jc w:val="left"/>
        <w:rPr>
          <w:b/>
          <w:sz w:val="22"/>
        </w:rPr>
      </w:pPr>
    </w:p>
    <w:p w:rsidR="00A47A0E" w:rsidRDefault="006D7CC7">
      <w:pPr>
        <w:pStyle w:val="a5"/>
        <w:numPr>
          <w:ilvl w:val="0"/>
          <w:numId w:val="2"/>
        </w:numPr>
        <w:tabs>
          <w:tab w:val="left" w:pos="1311"/>
        </w:tabs>
        <w:ind w:right="502" w:firstLine="0"/>
        <w:rPr>
          <w:sz w:val="24"/>
        </w:rPr>
      </w:pPr>
      <w:r>
        <w:rPr>
          <w:color w:val="000009"/>
          <w:sz w:val="24"/>
        </w:rPr>
        <w:t>Реализация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естественнонаучной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14"/>
        </w:tabs>
        <w:spacing w:before="10" w:line="237" w:lineRule="auto"/>
        <w:ind w:right="508" w:firstLine="0"/>
        <w:rPr>
          <w:sz w:val="24"/>
        </w:rPr>
      </w:pPr>
      <w:r>
        <w:rPr>
          <w:color w:val="000009"/>
          <w:sz w:val="24"/>
        </w:rPr>
        <w:t>Разработка и реализация разноуровневых дополнительных общеобразовательных программ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естественно научной направленности, а также иных программ, в том числе в каникулярный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период.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before="4" w:line="275" w:lineRule="exact"/>
        <w:ind w:left="1104" w:hanging="146"/>
        <w:rPr>
          <w:sz w:val="24"/>
        </w:rPr>
      </w:pPr>
      <w:r>
        <w:rPr>
          <w:color w:val="000009"/>
          <w:sz w:val="24"/>
        </w:rPr>
        <w:t>Вовлечение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проектную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деятельность.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48"/>
        </w:tabs>
        <w:ind w:right="497" w:firstLine="0"/>
        <w:rPr>
          <w:sz w:val="24"/>
        </w:rPr>
      </w:pPr>
      <w:r>
        <w:rPr>
          <w:color w:val="000009"/>
          <w:sz w:val="24"/>
        </w:rPr>
        <w:t>Организация внеучебной деятельности в каникулярный период, разработка и реализация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лагерей,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учреждениями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каникулярный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период.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321"/>
        </w:tabs>
        <w:spacing w:before="4" w:line="237" w:lineRule="auto"/>
        <w:ind w:right="497" w:firstLine="0"/>
        <w:rPr>
          <w:sz w:val="24"/>
        </w:rPr>
      </w:pPr>
      <w:r>
        <w:rPr>
          <w:color w:val="000009"/>
          <w:sz w:val="24"/>
        </w:rPr>
        <w:t>Повышение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мастерства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реализующих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дополнительные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общеобразовательные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программы.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48"/>
        </w:tabs>
        <w:spacing w:before="3"/>
        <w:ind w:right="503" w:firstLine="0"/>
        <w:rPr>
          <w:sz w:val="24"/>
        </w:rPr>
      </w:pPr>
      <w:r>
        <w:rPr>
          <w:color w:val="000009"/>
          <w:sz w:val="24"/>
        </w:rPr>
        <w:t>Создание центра «Точка роста» предполагает развитие образовательной инфраструктуры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оснащение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организации: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253"/>
        </w:tabs>
        <w:spacing w:before="3"/>
        <w:ind w:right="494" w:firstLine="0"/>
        <w:rPr>
          <w:sz w:val="24"/>
        </w:rPr>
      </w:pPr>
      <w:r>
        <w:rPr>
          <w:color w:val="000009"/>
          <w:sz w:val="24"/>
        </w:rPr>
        <w:t>оборудованием,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экспериментального)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курсов,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дисциплин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(модулей)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естественнонаучной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дополнительных общеобразовательных программ, в том числе для расширения 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предмета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«Физика»;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297"/>
        </w:tabs>
        <w:spacing w:line="237" w:lineRule="auto"/>
        <w:ind w:right="502" w:firstLine="0"/>
        <w:rPr>
          <w:sz w:val="24"/>
        </w:rPr>
      </w:pPr>
      <w:r>
        <w:rPr>
          <w:color w:val="000009"/>
          <w:sz w:val="24"/>
        </w:rPr>
        <w:t>оборудованием,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дополнительного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естественнонаучной направленностей;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before="3" w:line="275" w:lineRule="exact"/>
        <w:ind w:left="1104" w:hanging="146"/>
        <w:rPr>
          <w:sz w:val="24"/>
        </w:rPr>
      </w:pPr>
      <w:r>
        <w:rPr>
          <w:color w:val="000009"/>
          <w:spacing w:val="-1"/>
          <w:sz w:val="24"/>
        </w:rPr>
        <w:t>компьютерным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иным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оборудованием.</w:t>
      </w:r>
    </w:p>
    <w:p w:rsidR="00A47A0E" w:rsidRDefault="006D7CC7">
      <w:pPr>
        <w:pStyle w:val="a3"/>
        <w:ind w:right="505" w:firstLine="710"/>
        <w:jc w:val="left"/>
      </w:pPr>
      <w:r>
        <w:rPr>
          <w:color w:val="000009"/>
        </w:rPr>
        <w:t>Профильный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оборудования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выбран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роста»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набор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воспитания, покрывающий своими функциональными возможностями базовые 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«Физика».</w:t>
      </w:r>
    </w:p>
    <w:p w:rsidR="00A47A0E" w:rsidRDefault="006D7CC7">
      <w:pPr>
        <w:pStyle w:val="a3"/>
        <w:spacing w:before="5"/>
        <w:ind w:right="491" w:firstLine="710"/>
      </w:pPr>
      <w:r>
        <w:rPr>
          <w:color w:val="000009"/>
        </w:rPr>
        <w:t>Минимально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минимальное количество оборудования, перечень расходных материалов, с</w:t>
      </w:r>
      <w:r>
        <w:rPr>
          <w:color w:val="000009"/>
        </w:rPr>
        <w:t>редств обучения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координатором с учетом примерного перечня оборудования, расходных материалов,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 и воспитания для создания и обеспечения функционирования центров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естественнонаучной направленности «Точка роста» в общеобразовательных 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сельской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малых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городах.</w:t>
      </w:r>
    </w:p>
    <w:p w:rsidR="00A47A0E" w:rsidRDefault="006D7CC7">
      <w:pPr>
        <w:pStyle w:val="a3"/>
        <w:ind w:right="490" w:firstLine="710"/>
      </w:pPr>
      <w:r>
        <w:rPr>
          <w:color w:val="000009"/>
        </w:rPr>
        <w:t>Профильный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</w:rPr>
        <w:t>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направленности, возможность углублённого изучения отдельных предметов, в том числе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изобретательского,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креативного,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</w:t>
      </w:r>
      <w:r>
        <w:rPr>
          <w:color w:val="000009"/>
        </w:rPr>
        <w:t>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математической.</w:t>
      </w:r>
    </w:p>
    <w:p w:rsidR="00A47A0E" w:rsidRDefault="00A47A0E">
      <w:pPr>
        <w:sectPr w:rsidR="00A47A0E">
          <w:footerReference w:type="default" r:id="rId8"/>
          <w:pgSz w:w="11910" w:h="16840"/>
          <w:pgMar w:top="920" w:right="60" w:bottom="1160" w:left="740" w:header="0" w:footer="974" w:gutter="0"/>
          <w:pgNumType w:start="2"/>
          <w:cols w:space="720"/>
        </w:sectPr>
      </w:pPr>
    </w:p>
    <w:p w:rsidR="00A47A0E" w:rsidRDefault="006D7CC7">
      <w:pPr>
        <w:pStyle w:val="a3"/>
        <w:spacing w:before="75"/>
        <w:ind w:right="491" w:firstLine="710"/>
      </w:pPr>
      <w:r>
        <w:rPr>
          <w:color w:val="000009"/>
        </w:rPr>
        <w:lastRenderedPageBreak/>
        <w:t>Эксперимент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критерием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истинности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Концепция современного образования подразумевает, что в учебном эксперименте ведущую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исследовательский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</w:t>
      </w:r>
      <w:r>
        <w:rPr>
          <w:color w:val="000009"/>
        </w:rPr>
        <w:t>удно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аналоговых,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Федеральном государственном образовательном стандарте (далее — ФГОС) прописано,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 из универсальных учебных действий (далее — УУД), приобретаемых учащимися,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прямых и косвенных измерений с использованием аналоговых и цифровых измерительных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приборов». Уче</w:t>
      </w:r>
      <w:r>
        <w:rPr>
          <w:color w:val="000009"/>
        </w:rPr>
        <w:t>бный эксперимент по физике, проводимый на традиционном оборудовании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(без применения цифровых лабораторий), не может в полной мере обеспечить решение 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Сложившаяся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существованием ряда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пробле</w:t>
      </w:r>
      <w:r>
        <w:rPr>
          <w:color w:val="000009"/>
        </w:rPr>
        <w:t>м: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62"/>
        </w:tabs>
        <w:spacing w:before="6" w:line="237" w:lineRule="auto"/>
        <w:ind w:right="521" w:firstLine="0"/>
        <w:jc w:val="left"/>
        <w:rPr>
          <w:sz w:val="24"/>
        </w:rPr>
      </w:pPr>
      <w:r>
        <w:rPr>
          <w:color w:val="000009"/>
          <w:sz w:val="24"/>
        </w:rPr>
        <w:t>традиционное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школьное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оборудование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из-за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ограничения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технических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позволяет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проводить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многие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количественные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исследования;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14"/>
        </w:tabs>
        <w:spacing w:before="6" w:line="237" w:lineRule="auto"/>
        <w:ind w:right="533" w:firstLine="0"/>
        <w:jc w:val="left"/>
        <w:rPr>
          <w:sz w:val="24"/>
        </w:rPr>
      </w:pPr>
      <w:r>
        <w:rPr>
          <w:color w:val="000009"/>
          <w:sz w:val="24"/>
        </w:rPr>
        <w:t>длительность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исследований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всегда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согласуется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длительностью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занятий;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38"/>
        </w:tabs>
        <w:spacing w:before="3"/>
        <w:ind w:right="536" w:firstLine="0"/>
        <w:jc w:val="left"/>
        <w:rPr>
          <w:sz w:val="24"/>
        </w:rPr>
      </w:pPr>
      <w:r>
        <w:rPr>
          <w:color w:val="000009"/>
          <w:sz w:val="24"/>
        </w:rPr>
        <w:t>возможность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многих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исследований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ограничивается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техники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безопасности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</w:t>
      </w:r>
    </w:p>
    <w:p w:rsidR="00A47A0E" w:rsidRDefault="006D7CC7">
      <w:pPr>
        <w:pStyle w:val="a3"/>
        <w:spacing w:before="1"/>
        <w:ind w:right="495" w:firstLine="710"/>
      </w:pPr>
      <w:r>
        <w:rPr>
          <w:color w:val="000009"/>
        </w:rPr>
        <w:t>Цифровая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кардинальным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вышеперечисленные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 эксперимента не только на качественном, но и на количественном уровне.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экспериментатора.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измеряемые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отображаются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экране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компьютера.</w:t>
      </w:r>
    </w:p>
    <w:p w:rsidR="00A47A0E" w:rsidRDefault="006D7CC7">
      <w:pPr>
        <w:pStyle w:val="a3"/>
        <w:spacing w:line="242" w:lineRule="auto"/>
        <w:ind w:right="521" w:firstLine="710"/>
      </w:pPr>
      <w:r>
        <w:rPr>
          <w:color w:val="000009"/>
        </w:rPr>
        <w:t>В процессе формирования экспериментальных умений по физике учащийся 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представлять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исследовании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четырёх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видах: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234"/>
        </w:tabs>
        <w:spacing w:line="242" w:lineRule="auto"/>
        <w:ind w:right="503" w:firstLine="0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вербальном: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фиксировать внимание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измеряемых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величинах,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терминологии;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9"/>
        </w:tabs>
        <w:spacing w:line="242" w:lineRule="auto"/>
        <w:ind w:right="497" w:firstLine="0"/>
        <w:rPr>
          <w:sz w:val="24"/>
        </w:rPr>
      </w:pPr>
      <w:r>
        <w:rPr>
          <w:color w:val="000009"/>
          <w:sz w:val="24"/>
        </w:rPr>
        <w:t>в табличном: заполнять таблицы данных, лежащих в основе построения графиков (при этом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возникает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первичное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масштабах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величин);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215"/>
        </w:tabs>
        <w:ind w:right="490" w:firstLine="0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графическом: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табличным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данным,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перейти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выдвижению гипотез о характере зависимости между физическими величинами (при этом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преимущество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визуализации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многомерность);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24"/>
        </w:tabs>
        <w:spacing w:line="242" w:lineRule="auto"/>
        <w:ind w:right="507" w:firstLine="0"/>
        <w:rPr>
          <w:sz w:val="24"/>
        </w:rPr>
      </w:pPr>
      <w:r>
        <w:rPr>
          <w:color w:val="000009"/>
          <w:sz w:val="24"/>
        </w:rPr>
        <w:t>в аналитическом (в виде математических уравнений): приводить математическое описание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величин,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математическое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обобщение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результатов.</w:t>
      </w:r>
    </w:p>
    <w:p w:rsidR="00A47A0E" w:rsidRDefault="006D7CC7">
      <w:pPr>
        <w:pStyle w:val="a3"/>
        <w:ind w:right="500" w:firstLine="710"/>
      </w:pPr>
      <w:r>
        <w:rPr>
          <w:color w:val="000009"/>
        </w:rPr>
        <w:t>Переход к каждому этапу представления информации занимает достаточно 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промежуток времени. Безусловно, в 7—9 классах этот процесс необходим, но в старших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 это время можно было бы отвести на решение более важных задач. В этом 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цифровые лаб</w:t>
      </w:r>
      <w:r>
        <w:rPr>
          <w:color w:val="000009"/>
        </w:rPr>
        <w:t>оратории позволяют существенно экономить время, которое можно потратить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действиях: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2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проблемы;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pacing w:val="-1"/>
          <w:sz w:val="24"/>
        </w:rPr>
        <w:t>постановка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исследовательской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задачи;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планирование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задачи;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построение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моделей;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pacing w:val="-1"/>
          <w:sz w:val="24"/>
        </w:rPr>
        <w:t>выдвижение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гипотез;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ind w:left="1104" w:hanging="146"/>
        <w:jc w:val="left"/>
        <w:rPr>
          <w:sz w:val="24"/>
        </w:rPr>
      </w:pPr>
      <w:r>
        <w:rPr>
          <w:color w:val="000009"/>
          <w:sz w:val="24"/>
        </w:rPr>
        <w:t>экспериментальная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проверка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гипотез;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анализ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данных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экспериментов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наблюдений;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4" w:lineRule="exact"/>
        <w:ind w:left="1104" w:hanging="146"/>
        <w:jc w:val="left"/>
        <w:rPr>
          <w:sz w:val="24"/>
        </w:rPr>
      </w:pPr>
      <w:r>
        <w:rPr>
          <w:color w:val="000009"/>
          <w:spacing w:val="-1"/>
          <w:sz w:val="24"/>
        </w:rPr>
        <w:t>формулирование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выводов.</w:t>
      </w:r>
    </w:p>
    <w:p w:rsidR="00A47A0E" w:rsidRDefault="006D7CC7">
      <w:pPr>
        <w:pStyle w:val="a3"/>
        <w:tabs>
          <w:tab w:val="left" w:pos="3096"/>
          <w:tab w:val="left" w:pos="3908"/>
          <w:tab w:val="left" w:pos="4345"/>
          <w:tab w:val="left" w:pos="5651"/>
          <w:tab w:val="left" w:pos="7264"/>
          <w:tab w:val="left" w:pos="8263"/>
          <w:tab w:val="left" w:pos="9670"/>
        </w:tabs>
        <w:spacing w:line="242" w:lineRule="auto"/>
        <w:ind w:right="505" w:firstLine="710"/>
        <w:jc w:val="left"/>
      </w:pPr>
      <w:r>
        <w:rPr>
          <w:color w:val="000009"/>
        </w:rPr>
        <w:t>Последние</w:t>
      </w:r>
      <w:r>
        <w:rPr>
          <w:color w:val="000009"/>
        </w:rPr>
        <w:tab/>
        <w:t>годы</w:t>
      </w:r>
      <w:r>
        <w:rPr>
          <w:color w:val="000009"/>
        </w:rPr>
        <w:tab/>
        <w:t>у</w:t>
      </w:r>
      <w:r>
        <w:rPr>
          <w:color w:val="000009"/>
        </w:rPr>
        <w:tab/>
        <w:t>учащихся</w:t>
      </w:r>
      <w:r>
        <w:rPr>
          <w:color w:val="000009"/>
        </w:rPr>
        <w:tab/>
        <w:t>наблюдается</w:t>
      </w:r>
      <w:r>
        <w:rPr>
          <w:color w:val="000009"/>
        </w:rPr>
        <w:tab/>
        <w:t>низкая</w:t>
      </w:r>
      <w:r>
        <w:rPr>
          <w:color w:val="000009"/>
        </w:rPr>
        <w:tab/>
        <w:t>мотивация</w:t>
      </w:r>
      <w:r>
        <w:rPr>
          <w:color w:val="000009"/>
        </w:rPr>
        <w:tab/>
      </w:r>
      <w:r>
        <w:rPr>
          <w:color w:val="000009"/>
          <w:spacing w:val="-2"/>
        </w:rPr>
        <w:t>изучения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естественнонаучных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дисциплин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следствие,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падение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Цифровое</w:t>
      </w:r>
    </w:p>
    <w:p w:rsidR="00A47A0E" w:rsidRDefault="00A47A0E">
      <w:pPr>
        <w:spacing w:line="242" w:lineRule="auto"/>
        <w:sectPr w:rsidR="00A47A0E">
          <w:pgSz w:w="11910" w:h="16840"/>
          <w:pgMar w:top="580" w:right="60" w:bottom="1160" w:left="740" w:header="0" w:footer="974" w:gutter="0"/>
          <w:cols w:space="720"/>
        </w:sectPr>
      </w:pPr>
    </w:p>
    <w:p w:rsidR="00A47A0E" w:rsidRDefault="006D7CC7">
      <w:pPr>
        <w:pStyle w:val="a3"/>
        <w:spacing w:before="75"/>
        <w:ind w:right="497"/>
      </w:pPr>
      <w:r>
        <w:rPr>
          <w:color w:val="000009"/>
        </w:rPr>
        <w:lastRenderedPageBreak/>
        <w:t>учебное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исследования, применяемыми в науке, а учителю — применять на практике современные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Кванториума»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лаборатории.</w:t>
      </w:r>
    </w:p>
    <w:p w:rsidR="00A47A0E" w:rsidRDefault="00A47A0E">
      <w:pPr>
        <w:pStyle w:val="a3"/>
        <w:spacing w:before="1"/>
        <w:ind w:left="0"/>
        <w:jc w:val="left"/>
        <w:rPr>
          <w:sz w:val="25"/>
        </w:rPr>
      </w:pPr>
    </w:p>
    <w:p w:rsidR="00A47A0E" w:rsidRDefault="006D7CC7">
      <w:pPr>
        <w:pStyle w:val="Heading1"/>
        <w:ind w:left="1654" w:right="1190"/>
      </w:pPr>
      <w:bookmarkStart w:id="2" w:name="Рабочая_программа_ориентирована_на_предм"/>
      <w:bookmarkEnd w:id="2"/>
      <w:r>
        <w:t>Рабочая</w:t>
      </w:r>
      <w:r>
        <w:rPr>
          <w:spacing w:val="-2"/>
        </w:rPr>
        <w:t xml:space="preserve"> </w:t>
      </w:r>
      <w:r>
        <w:t>программа ориентирована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линию</w:t>
      </w:r>
      <w:r>
        <w:rPr>
          <w:spacing w:val="-6"/>
        </w:rPr>
        <w:t xml:space="preserve"> </w:t>
      </w:r>
      <w:r>
        <w:t>учебников:</w:t>
      </w:r>
    </w:p>
    <w:p w:rsidR="00A47A0E" w:rsidRDefault="00A47A0E">
      <w:pPr>
        <w:pStyle w:val="a3"/>
        <w:spacing w:before="9"/>
        <w:ind w:left="0"/>
        <w:jc w:val="left"/>
        <w:rPr>
          <w:b/>
          <w:sz w:val="22"/>
        </w:rPr>
      </w:pPr>
    </w:p>
    <w:p w:rsidR="00A47A0E" w:rsidRDefault="006D7CC7">
      <w:pPr>
        <w:pStyle w:val="a5"/>
        <w:numPr>
          <w:ilvl w:val="0"/>
          <w:numId w:val="1"/>
        </w:numPr>
        <w:tabs>
          <w:tab w:val="left" w:pos="1201"/>
        </w:tabs>
        <w:spacing w:line="242" w:lineRule="auto"/>
        <w:ind w:right="1710"/>
        <w:rPr>
          <w:sz w:val="24"/>
        </w:rPr>
      </w:pPr>
      <w:r>
        <w:rPr>
          <w:color w:val="0D0D0D"/>
          <w:sz w:val="24"/>
        </w:rPr>
        <w:t>Физика.7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кл.:учебник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/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И.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М.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Перышкин,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И.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Иванов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-</w:t>
      </w:r>
      <w:r>
        <w:rPr>
          <w:color w:val="0D0D0D"/>
          <w:spacing w:val="52"/>
          <w:sz w:val="24"/>
        </w:rPr>
        <w:t xml:space="preserve"> </w:t>
      </w:r>
      <w:r>
        <w:rPr>
          <w:color w:val="0D0D0D"/>
          <w:sz w:val="24"/>
        </w:rPr>
        <w:t>3-е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изд.,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перераб.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М.: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Просвещение,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2023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г</w:t>
      </w:r>
    </w:p>
    <w:p w:rsidR="00A47A0E" w:rsidRDefault="006D7CC7">
      <w:pPr>
        <w:pStyle w:val="a5"/>
        <w:numPr>
          <w:ilvl w:val="0"/>
          <w:numId w:val="1"/>
        </w:numPr>
        <w:tabs>
          <w:tab w:val="left" w:pos="1201"/>
        </w:tabs>
        <w:spacing w:line="271" w:lineRule="exact"/>
        <w:ind w:hanging="242"/>
        <w:rPr>
          <w:sz w:val="24"/>
        </w:rPr>
      </w:pPr>
      <w:r>
        <w:rPr>
          <w:color w:val="0D0D0D"/>
          <w:sz w:val="24"/>
        </w:rPr>
        <w:t>Физика.8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кл.:учебник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/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А.В.Перышкин.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-</w:t>
      </w:r>
      <w:r>
        <w:rPr>
          <w:color w:val="0D0D0D"/>
          <w:spacing w:val="49"/>
          <w:sz w:val="24"/>
        </w:rPr>
        <w:t xml:space="preserve"> </w:t>
      </w:r>
      <w:r>
        <w:rPr>
          <w:color w:val="0D0D0D"/>
          <w:sz w:val="24"/>
        </w:rPr>
        <w:t>5-е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изд.,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стереотип.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М.: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Дрофа,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2017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г</w:t>
      </w:r>
    </w:p>
    <w:p w:rsidR="00A47A0E" w:rsidRDefault="006D7CC7">
      <w:pPr>
        <w:pStyle w:val="a5"/>
        <w:numPr>
          <w:ilvl w:val="0"/>
          <w:numId w:val="1"/>
        </w:numPr>
        <w:tabs>
          <w:tab w:val="left" w:pos="1201"/>
        </w:tabs>
        <w:spacing w:before="5" w:line="237" w:lineRule="auto"/>
        <w:ind w:left="959" w:right="1252" w:firstLine="0"/>
        <w:rPr>
          <w:sz w:val="24"/>
        </w:rPr>
      </w:pPr>
      <w:r>
        <w:rPr>
          <w:color w:val="0D0D0D"/>
          <w:sz w:val="24"/>
        </w:rPr>
        <w:t>Физика.9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кл.:учебник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/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А.В.Перышкин,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Е.М.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Гутник,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-7-е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изд.,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перераб.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М.: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Дрофа,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2019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г</w:t>
      </w:r>
    </w:p>
    <w:p w:rsidR="00A47A0E" w:rsidRDefault="00A47A0E">
      <w:pPr>
        <w:pStyle w:val="a3"/>
        <w:spacing w:before="11"/>
        <w:ind w:left="0"/>
        <w:jc w:val="left"/>
      </w:pPr>
    </w:p>
    <w:p w:rsidR="00A47A0E" w:rsidRDefault="006D7CC7">
      <w:pPr>
        <w:pStyle w:val="Heading1"/>
        <w:spacing w:line="242" w:lineRule="auto"/>
        <w:ind w:left="959" w:right="505" w:firstLine="710"/>
        <w:jc w:val="left"/>
      </w:pPr>
      <w:bookmarkStart w:id="3" w:name="Описание_материально-технической_базы_це"/>
      <w:bookmarkEnd w:id="3"/>
      <w:r>
        <w:rPr>
          <w:color w:val="000009"/>
          <w:spacing w:val="-1"/>
        </w:rPr>
        <w:t>Описание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материально-технической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базы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роста»,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используемого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преподавания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физики</w:t>
      </w:r>
    </w:p>
    <w:p w:rsidR="00A47A0E" w:rsidRDefault="00A47A0E">
      <w:pPr>
        <w:pStyle w:val="a3"/>
        <w:spacing w:before="3"/>
        <w:ind w:left="0"/>
        <w:jc w:val="left"/>
        <w:rPr>
          <w:b/>
          <w:sz w:val="23"/>
        </w:rPr>
      </w:pPr>
    </w:p>
    <w:p w:rsidR="00A47A0E" w:rsidRDefault="006D7CC7">
      <w:pPr>
        <w:pStyle w:val="a3"/>
        <w:ind w:right="491" w:firstLine="71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(обязательная)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 оборудование. Базовая часть состоит из цифровых датчиков и комплектов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сопутствующих элементов для опытов по механике, молекулярной физике, электродинамике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(профильный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лабораторию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физике.</w:t>
      </w:r>
    </w:p>
    <w:p w:rsidR="00A47A0E" w:rsidRDefault="006D7CC7">
      <w:pPr>
        <w:pStyle w:val="Heading1"/>
        <w:spacing w:before="8" w:line="275" w:lineRule="exact"/>
        <w:jc w:val="both"/>
      </w:pPr>
      <w:bookmarkStart w:id="4" w:name="Базовый_комплект_оборудования_центра_«То"/>
      <w:bookmarkEnd w:id="4"/>
      <w:r>
        <w:rPr>
          <w:color w:val="000009"/>
        </w:rPr>
        <w:t>Базовый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оборудования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роста»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физике</w:t>
      </w:r>
    </w:p>
    <w:p w:rsidR="00A47A0E" w:rsidRDefault="006D7CC7">
      <w:pPr>
        <w:pStyle w:val="a3"/>
        <w:spacing w:line="275" w:lineRule="exact"/>
        <w:ind w:left="1670"/>
      </w:pPr>
      <w:r>
        <w:rPr>
          <w:color w:val="000009"/>
          <w:spacing w:val="-1"/>
        </w:rPr>
        <w:t>Данный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представлен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датчиками:</w:t>
      </w:r>
    </w:p>
    <w:p w:rsidR="00A47A0E" w:rsidRDefault="00A47A0E">
      <w:pPr>
        <w:pStyle w:val="a3"/>
        <w:spacing w:before="2"/>
        <w:ind w:left="0"/>
        <w:jc w:val="left"/>
        <w:rPr>
          <w:sz w:val="23"/>
        </w:rPr>
      </w:pPr>
    </w:p>
    <w:p w:rsidR="00A47A0E" w:rsidRDefault="006D7CC7">
      <w:pPr>
        <w:pStyle w:val="a3"/>
        <w:spacing w:before="1"/>
        <w:ind w:right="493"/>
      </w:pPr>
      <w:r>
        <w:rPr>
          <w:color w:val="000009"/>
        </w:rPr>
        <w:t>-Датчик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абсолютного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абсолютного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монолитного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кремниевого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пьезорезистора с внедрённой тензорезистивной структурой, которая позволяет исключить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погрешности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достигнуть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датчика абсолютного давления входит гибкая герметичная трубка для подключения штуцера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оборудованию.</w:t>
      </w:r>
    </w:p>
    <w:p w:rsidR="00A47A0E" w:rsidRDefault="006D7CC7">
      <w:pPr>
        <w:pStyle w:val="a3"/>
        <w:spacing w:before="5" w:line="275" w:lineRule="exact"/>
        <w:ind w:left="1670"/>
      </w:pPr>
      <w:r>
        <w:rPr>
          <w:color w:val="000009"/>
        </w:rPr>
        <w:t>Технические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датчика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абсолютного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давления: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4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диапазон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0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 700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кПа;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разрешение —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0,25 кПа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(см.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рис.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2);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before="2"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материал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трубки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полиуретан;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длина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трубки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300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мм;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before="2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внутренний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диаметр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трубки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мм.</w:t>
      </w:r>
    </w:p>
    <w:p w:rsidR="00A47A0E" w:rsidRDefault="00A47A0E">
      <w:pPr>
        <w:pStyle w:val="a3"/>
        <w:spacing w:before="1"/>
        <w:ind w:left="0"/>
        <w:jc w:val="left"/>
      </w:pPr>
    </w:p>
    <w:p w:rsidR="00A47A0E" w:rsidRDefault="006D7CC7">
      <w:pPr>
        <w:pStyle w:val="a3"/>
        <w:ind w:right="497"/>
      </w:pPr>
      <w:r>
        <w:rPr>
          <w:color w:val="000009"/>
        </w:rPr>
        <w:t>-Датчик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(магнитный):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 измеряет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 моментами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бесконтактными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детекторами.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Бесконтактные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детекторы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 выносными и крепятся на металлической или магнитной поверхности. 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осей измерения датчика положения равно 3, диапазон измерений по каждой из осей X, Y и 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360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град.</w:t>
      </w:r>
    </w:p>
    <w:p w:rsidR="00A47A0E" w:rsidRDefault="006D7CC7">
      <w:pPr>
        <w:pStyle w:val="a3"/>
        <w:spacing w:line="274" w:lineRule="exact"/>
        <w:ind w:left="1670"/>
      </w:pPr>
      <w:r>
        <w:rPr>
          <w:color w:val="000009"/>
          <w:spacing w:val="-1"/>
        </w:rPr>
        <w:t>Технические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характеристики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датчика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положения: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before="3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количество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детекторов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шт.;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before="2"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диаметр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корпуса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детектора —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8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мм;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тип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детектора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геркон;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before="3"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диаметр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разъёма-штекера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3,5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мм;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длина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кабеля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детекторов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300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мм.</w:t>
      </w:r>
    </w:p>
    <w:p w:rsidR="00A47A0E" w:rsidRDefault="00A47A0E">
      <w:pPr>
        <w:pStyle w:val="a3"/>
        <w:spacing w:before="2"/>
        <w:ind w:left="0"/>
        <w:jc w:val="left"/>
      </w:pPr>
    </w:p>
    <w:p w:rsidR="00A47A0E" w:rsidRDefault="006D7CC7">
      <w:pPr>
        <w:pStyle w:val="a3"/>
        <w:spacing w:before="1" w:line="237" w:lineRule="auto"/>
        <w:ind w:right="498" w:firstLine="710"/>
      </w:pPr>
      <w:r>
        <w:rPr>
          <w:color w:val="000009"/>
        </w:rPr>
        <w:t>Помимо датчиков цифровой лаборатории для проведения физических экспериментов,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базовый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входят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сопутствующие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элементы.</w:t>
      </w:r>
    </w:p>
    <w:p w:rsidR="00A47A0E" w:rsidRDefault="006D7CC7">
      <w:pPr>
        <w:pStyle w:val="a3"/>
        <w:spacing w:before="10" w:line="237" w:lineRule="auto"/>
        <w:ind w:right="492" w:firstLine="710"/>
      </w:pPr>
      <w:r>
        <w:rPr>
          <w:color w:val="000009"/>
        </w:rPr>
        <w:t>Комплект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сопутствующих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входят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четыре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набора.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Рассмотрим состав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входящего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оборудования.</w:t>
      </w:r>
    </w:p>
    <w:p w:rsidR="00A47A0E" w:rsidRDefault="00A47A0E">
      <w:pPr>
        <w:spacing w:line="237" w:lineRule="auto"/>
        <w:sectPr w:rsidR="00A47A0E">
          <w:pgSz w:w="11910" w:h="16840"/>
          <w:pgMar w:top="580" w:right="60" w:bottom="1160" w:left="740" w:header="0" w:footer="974" w:gutter="0"/>
          <w:cols w:space="720"/>
        </w:sectPr>
      </w:pPr>
    </w:p>
    <w:p w:rsidR="00A47A0E" w:rsidRDefault="006D7CC7">
      <w:pPr>
        <w:pStyle w:val="a3"/>
        <w:spacing w:before="77" w:line="237" w:lineRule="auto"/>
        <w:ind w:right="505" w:firstLine="710"/>
        <w:jc w:val="left"/>
      </w:pPr>
      <w:r>
        <w:rPr>
          <w:color w:val="000009"/>
          <w:spacing w:val="-1"/>
        </w:rPr>
        <w:lastRenderedPageBreak/>
        <w:t>Комплект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сопутствующих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элементов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экспериментов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электродинамике.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комплекта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входят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приборы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материалы.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24"/>
        </w:tabs>
        <w:spacing w:before="6" w:line="237" w:lineRule="auto"/>
        <w:ind w:right="538" w:firstLine="0"/>
        <w:jc w:val="left"/>
        <w:rPr>
          <w:sz w:val="24"/>
        </w:rPr>
      </w:pPr>
      <w:r>
        <w:rPr>
          <w:color w:val="000009"/>
          <w:sz w:val="24"/>
        </w:rPr>
        <w:t>Вольтметр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двухпредельный: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предел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цена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шкалы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=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0,1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В;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предел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шкалы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=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0,2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14"/>
        </w:tabs>
        <w:spacing w:before="10" w:line="237" w:lineRule="auto"/>
        <w:ind w:right="543" w:firstLine="0"/>
        <w:jc w:val="left"/>
        <w:rPr>
          <w:sz w:val="24"/>
        </w:rPr>
      </w:pPr>
      <w:r>
        <w:rPr>
          <w:color w:val="000009"/>
          <w:sz w:val="24"/>
        </w:rPr>
        <w:t>Амперметр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двухпредельный: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предел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А,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цена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шкалы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=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0,1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А;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предел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0,6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А, цена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шкалы С =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0,02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Резистор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R1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сопротивлением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(4,7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±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0,5)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Ом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before="3"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Резистор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R2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сопротивлением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(5,7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±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0,6)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Ом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Резистор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R3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сопротивлением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(8,2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±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0,8)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Ом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before="2"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Элемент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электрической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цепи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(реостат)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сопротивлением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Ом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Ключ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размыкания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замыкания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электрической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цепи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before="3" w:line="275" w:lineRule="exact"/>
        <w:ind w:left="1104" w:hanging="146"/>
        <w:jc w:val="left"/>
        <w:rPr>
          <w:sz w:val="24"/>
        </w:rPr>
      </w:pPr>
      <w:r>
        <w:rPr>
          <w:color w:val="000009"/>
          <w:spacing w:val="-1"/>
          <w:sz w:val="24"/>
        </w:rPr>
        <w:t>Комплект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проводов</w:t>
      </w:r>
    </w:p>
    <w:p w:rsidR="00A47A0E" w:rsidRDefault="006D7CC7">
      <w:pPr>
        <w:pStyle w:val="a5"/>
        <w:numPr>
          <w:ilvl w:val="0"/>
          <w:numId w:val="2"/>
        </w:numPr>
        <w:tabs>
          <w:tab w:val="left" w:pos="1105"/>
        </w:tabs>
        <w:spacing w:line="275" w:lineRule="exact"/>
        <w:ind w:left="1104" w:hanging="146"/>
        <w:jc w:val="left"/>
        <w:rPr>
          <w:sz w:val="24"/>
        </w:rPr>
      </w:pPr>
      <w:r>
        <w:rPr>
          <w:color w:val="000009"/>
          <w:sz w:val="24"/>
        </w:rPr>
        <w:t>Лампочка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напряжением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4,8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</w:p>
    <w:p w:rsidR="00A47A0E" w:rsidRDefault="00A47A0E">
      <w:pPr>
        <w:pStyle w:val="a3"/>
        <w:ind w:left="0"/>
        <w:jc w:val="left"/>
      </w:pPr>
    </w:p>
    <w:p w:rsidR="00A47A0E" w:rsidRDefault="006D7CC7">
      <w:pPr>
        <w:ind w:left="959" w:right="500" w:firstLine="710"/>
        <w:jc w:val="both"/>
        <w:rPr>
          <w:sz w:val="24"/>
        </w:rPr>
      </w:pPr>
      <w:r>
        <w:rPr>
          <w:b/>
          <w:sz w:val="24"/>
        </w:rPr>
        <w:t xml:space="preserve">Базисный учебный (образовательный) план на изучение физики </w:t>
      </w:r>
      <w:r>
        <w:rPr>
          <w:sz w:val="24"/>
        </w:rPr>
        <w:t>в 7 – 8классах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школы отводит 2 учебных часа в неделю в течение каждого года обучения,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136 часов.</w:t>
      </w:r>
      <w:r>
        <w:rPr>
          <w:spacing w:val="-2"/>
          <w:sz w:val="24"/>
        </w:rPr>
        <w:t xml:space="preserve"> </w:t>
      </w:r>
      <w:r>
        <w:rPr>
          <w:sz w:val="24"/>
        </w:rPr>
        <w:t>В 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часа,</w:t>
      </w:r>
      <w:r>
        <w:rPr>
          <w:spacing w:val="4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102</w:t>
      </w:r>
      <w:r>
        <w:rPr>
          <w:spacing w:val="1"/>
          <w:sz w:val="24"/>
        </w:rPr>
        <w:t xml:space="preserve"> </w:t>
      </w:r>
      <w:r>
        <w:rPr>
          <w:sz w:val="24"/>
        </w:rPr>
        <w:t>часа (7-9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238</w:t>
      </w:r>
      <w:r>
        <w:rPr>
          <w:spacing w:val="-4"/>
          <w:sz w:val="24"/>
        </w:rPr>
        <w:t xml:space="preserve"> </w:t>
      </w:r>
      <w:r>
        <w:rPr>
          <w:sz w:val="24"/>
        </w:rPr>
        <w:t>часа).</w:t>
      </w:r>
    </w:p>
    <w:p w:rsidR="00A47A0E" w:rsidRDefault="006D7CC7">
      <w:pPr>
        <w:pStyle w:val="a3"/>
        <w:spacing w:before="2"/>
      </w:pPr>
      <w:r>
        <w:t>Рабочая программа</w:t>
      </w:r>
      <w:r>
        <w:rPr>
          <w:spacing w:val="-10"/>
        </w:rPr>
        <w:t xml:space="preserve"> </w:t>
      </w:r>
      <w:r>
        <w:t>запланирована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238часа:</w:t>
      </w:r>
    </w:p>
    <w:p w:rsidR="00A47A0E" w:rsidRDefault="00A47A0E">
      <w:pPr>
        <w:pStyle w:val="a3"/>
        <w:spacing w:before="3"/>
        <w:ind w:left="0"/>
        <w:jc w:val="left"/>
      </w:pPr>
    </w:p>
    <w:p w:rsidR="00A47A0E" w:rsidRDefault="006D7CC7">
      <w:pPr>
        <w:pStyle w:val="a3"/>
        <w:spacing w:line="237" w:lineRule="auto"/>
        <w:ind w:left="1022" w:right="2479" w:firstLine="57"/>
        <w:jc w:val="left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физики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неделю);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3;</w:t>
      </w:r>
    </w:p>
    <w:p w:rsidR="00A47A0E" w:rsidRDefault="006D7CC7">
      <w:pPr>
        <w:pStyle w:val="a3"/>
        <w:spacing w:before="3" w:line="275" w:lineRule="exact"/>
        <w:ind w:left="1670"/>
        <w:jc w:val="left"/>
      </w:pPr>
      <w:r>
        <w:t>лабораторных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11</w:t>
      </w:r>
    </w:p>
    <w:p w:rsidR="00A47A0E" w:rsidRDefault="006D7CC7">
      <w:pPr>
        <w:pStyle w:val="a3"/>
        <w:spacing w:line="242" w:lineRule="auto"/>
        <w:ind w:left="1622" w:right="1929" w:firstLine="57"/>
        <w:jc w:val="left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физики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неделю);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контрольных работ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физике –</w:t>
      </w:r>
      <w:r>
        <w:rPr>
          <w:spacing w:val="3"/>
        </w:rPr>
        <w:t xml:space="preserve"> </w:t>
      </w:r>
      <w:r>
        <w:t>6;</w:t>
      </w:r>
    </w:p>
    <w:p w:rsidR="00A47A0E" w:rsidRDefault="006D7CC7">
      <w:pPr>
        <w:pStyle w:val="a3"/>
        <w:spacing w:line="271" w:lineRule="exact"/>
        <w:ind w:left="1670"/>
        <w:jc w:val="left"/>
      </w:pPr>
      <w:r>
        <w:t>лабораторных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11</w:t>
      </w:r>
    </w:p>
    <w:p w:rsidR="00A47A0E" w:rsidRDefault="00A47A0E">
      <w:pPr>
        <w:pStyle w:val="a3"/>
        <w:spacing w:before="11"/>
        <w:ind w:left="0"/>
        <w:jc w:val="left"/>
        <w:rPr>
          <w:sz w:val="23"/>
        </w:rPr>
      </w:pPr>
    </w:p>
    <w:p w:rsidR="00A47A0E" w:rsidRDefault="006D7CC7">
      <w:pPr>
        <w:pStyle w:val="a3"/>
        <w:spacing w:line="242" w:lineRule="auto"/>
        <w:ind w:left="1622" w:right="1929" w:firstLine="57"/>
        <w:jc w:val="left"/>
      </w:pPr>
      <w:r>
        <w:t>на изучение физики в 9 классе отводится 102 часа (т. е. 3 часа в неделю);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контрольных работ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физике –6;</w:t>
      </w:r>
    </w:p>
    <w:p w:rsidR="00A47A0E" w:rsidRDefault="006D7CC7">
      <w:pPr>
        <w:pStyle w:val="a3"/>
        <w:spacing w:line="271" w:lineRule="exact"/>
        <w:ind w:left="1670"/>
        <w:jc w:val="left"/>
      </w:pPr>
      <w:r>
        <w:t>лабораторных</w:t>
      </w:r>
      <w:r>
        <w:rPr>
          <w:spacing w:val="-3"/>
        </w:rPr>
        <w:t xml:space="preserve"> </w:t>
      </w:r>
      <w:r>
        <w:t>работ -</w:t>
      </w:r>
      <w:r>
        <w:rPr>
          <w:spacing w:val="-1"/>
        </w:rPr>
        <w:t xml:space="preserve"> </w:t>
      </w:r>
      <w:r>
        <w:t>8</w:t>
      </w:r>
    </w:p>
    <w:p w:rsidR="00A47A0E" w:rsidRDefault="00A47A0E">
      <w:pPr>
        <w:pStyle w:val="a3"/>
        <w:ind w:left="0"/>
        <w:jc w:val="left"/>
      </w:pPr>
    </w:p>
    <w:p w:rsidR="00A47A0E" w:rsidRDefault="006D7CC7">
      <w:pPr>
        <w:pStyle w:val="a3"/>
        <w:ind w:left="1622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года</w:t>
      </w:r>
    </w:p>
    <w:p w:rsidR="00A47A0E" w:rsidRDefault="00A47A0E">
      <w:pPr>
        <w:pStyle w:val="a3"/>
        <w:spacing w:before="2"/>
        <w:ind w:left="0"/>
        <w:jc w:val="left"/>
        <w:rPr>
          <w:sz w:val="23"/>
        </w:rPr>
      </w:pPr>
    </w:p>
    <w:p w:rsidR="00A47A0E" w:rsidRDefault="006D7CC7">
      <w:pPr>
        <w:pStyle w:val="Heading1"/>
        <w:ind w:left="1654" w:right="1199"/>
      </w:pPr>
      <w:bookmarkStart w:id="5" w:name="Изменения,_внесенные_в_авторскую_програм"/>
      <w:bookmarkEnd w:id="5"/>
      <w:r>
        <w:t>Изменения,</w:t>
      </w:r>
      <w:r>
        <w:rPr>
          <w:spacing w:val="-6"/>
        </w:rPr>
        <w:t xml:space="preserve"> </w:t>
      </w:r>
      <w:r>
        <w:t>внесенные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авторскую</w:t>
      </w:r>
      <w:r>
        <w:rPr>
          <w:spacing w:val="-8"/>
        </w:rPr>
        <w:t xml:space="preserve"> </w:t>
      </w:r>
      <w:r>
        <w:t>программу:</w:t>
      </w:r>
    </w:p>
    <w:p w:rsidR="00A47A0E" w:rsidRDefault="00A47A0E">
      <w:pPr>
        <w:pStyle w:val="a3"/>
        <w:spacing w:before="4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2689"/>
        <w:gridCol w:w="1546"/>
        <w:gridCol w:w="1547"/>
        <w:gridCol w:w="3501"/>
      </w:tblGrid>
      <w:tr w:rsidR="00A47A0E">
        <w:trPr>
          <w:trHeight w:val="1785"/>
        </w:trPr>
        <w:tc>
          <w:tcPr>
            <w:tcW w:w="577" w:type="dxa"/>
          </w:tcPr>
          <w:p w:rsidR="00A47A0E" w:rsidRDefault="006D7CC7">
            <w:pPr>
              <w:pStyle w:val="TableParagraph"/>
              <w:spacing w:before="1" w:line="276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89" w:type="dxa"/>
          </w:tcPr>
          <w:p w:rsidR="00A47A0E" w:rsidRDefault="006D7CC7">
            <w:pPr>
              <w:pStyle w:val="TableParagraph"/>
              <w:spacing w:before="1" w:line="276" w:lineRule="auto"/>
              <w:ind w:left="114" w:right="9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(темы)</w:t>
            </w:r>
          </w:p>
        </w:tc>
        <w:tc>
          <w:tcPr>
            <w:tcW w:w="1546" w:type="dxa"/>
          </w:tcPr>
          <w:p w:rsidR="00A47A0E" w:rsidRDefault="006D7CC7">
            <w:pPr>
              <w:pStyle w:val="TableParagraph"/>
              <w:tabs>
                <w:tab w:val="left" w:pos="1310"/>
              </w:tabs>
              <w:spacing w:line="276" w:lineRule="auto"/>
              <w:ind w:left="1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(авторской)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47" w:type="dxa"/>
          </w:tcPr>
          <w:p w:rsidR="00A47A0E" w:rsidRDefault="006D7CC7">
            <w:pPr>
              <w:pStyle w:val="TableParagraph"/>
              <w:tabs>
                <w:tab w:val="left" w:pos="1305"/>
              </w:tabs>
              <w:spacing w:line="276" w:lineRule="auto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3501" w:type="dxa"/>
          </w:tcPr>
          <w:p w:rsidR="00A47A0E" w:rsidRDefault="006D7CC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 w:rsidR="00A47A0E">
        <w:trPr>
          <w:trHeight w:val="518"/>
        </w:trPr>
        <w:tc>
          <w:tcPr>
            <w:tcW w:w="9860" w:type="dxa"/>
            <w:gridSpan w:val="5"/>
          </w:tcPr>
          <w:p w:rsidR="00A47A0E" w:rsidRDefault="006D7CC7">
            <w:pPr>
              <w:pStyle w:val="TableParagraph"/>
              <w:spacing w:line="273" w:lineRule="exact"/>
              <w:ind w:left="410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47A0E">
        <w:trPr>
          <w:trHeight w:val="1152"/>
        </w:trPr>
        <w:tc>
          <w:tcPr>
            <w:tcW w:w="577" w:type="dxa"/>
          </w:tcPr>
          <w:p w:rsidR="00A47A0E" w:rsidRDefault="006D7C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A47A0E" w:rsidRDefault="006D7CC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6" w:type="dxa"/>
          </w:tcPr>
          <w:p w:rsidR="00A47A0E" w:rsidRDefault="006D7C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7" w:type="dxa"/>
          </w:tcPr>
          <w:p w:rsidR="00A47A0E" w:rsidRDefault="006D7C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1" w:type="dxa"/>
          </w:tcPr>
          <w:p w:rsidR="00A47A0E" w:rsidRDefault="006D7CC7">
            <w:pPr>
              <w:pStyle w:val="TableParagraph"/>
              <w:spacing w:line="278" w:lineRule="auto"/>
              <w:ind w:left="109" w:right="720"/>
              <w:rPr>
                <w:sz w:val="24"/>
              </w:rPr>
            </w:pPr>
            <w:r>
              <w:rPr>
                <w:sz w:val="24"/>
              </w:rPr>
              <w:t>рассчитана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недель, а рабочая на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A47A0E">
        <w:trPr>
          <w:trHeight w:val="517"/>
        </w:trPr>
        <w:tc>
          <w:tcPr>
            <w:tcW w:w="9860" w:type="dxa"/>
            <w:gridSpan w:val="5"/>
          </w:tcPr>
          <w:p w:rsidR="00A47A0E" w:rsidRDefault="006D7CC7">
            <w:pPr>
              <w:pStyle w:val="TableParagraph"/>
              <w:spacing w:line="273" w:lineRule="exact"/>
              <w:ind w:left="4313" w:right="4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47A0E">
        <w:trPr>
          <w:trHeight w:val="633"/>
        </w:trPr>
        <w:tc>
          <w:tcPr>
            <w:tcW w:w="577" w:type="dxa"/>
          </w:tcPr>
          <w:p w:rsidR="00A47A0E" w:rsidRDefault="00A47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9" w:type="dxa"/>
          </w:tcPr>
          <w:p w:rsidR="00A47A0E" w:rsidRDefault="006D7CC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6" w:type="dxa"/>
          </w:tcPr>
          <w:p w:rsidR="00A47A0E" w:rsidRDefault="006D7C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7" w:type="dxa"/>
          </w:tcPr>
          <w:p w:rsidR="00A47A0E" w:rsidRDefault="006D7C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1" w:type="dxa"/>
          </w:tcPr>
          <w:p w:rsidR="00A47A0E" w:rsidRDefault="006D7C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A47A0E" w:rsidRDefault="006D7CC7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рассчитана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</w:tr>
    </w:tbl>
    <w:p w:rsidR="00A47A0E" w:rsidRDefault="00A47A0E">
      <w:pPr>
        <w:rPr>
          <w:sz w:val="24"/>
        </w:rPr>
        <w:sectPr w:rsidR="00A47A0E">
          <w:pgSz w:w="11910" w:h="16840"/>
          <w:pgMar w:top="580" w:right="60" w:bottom="1160" w:left="740" w:header="0" w:footer="974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2689"/>
        <w:gridCol w:w="1546"/>
        <w:gridCol w:w="1547"/>
        <w:gridCol w:w="3501"/>
      </w:tblGrid>
      <w:tr w:rsidR="00A47A0E">
        <w:trPr>
          <w:trHeight w:val="1036"/>
        </w:trPr>
        <w:tc>
          <w:tcPr>
            <w:tcW w:w="577" w:type="dxa"/>
          </w:tcPr>
          <w:p w:rsidR="00A47A0E" w:rsidRDefault="006D7C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89" w:type="dxa"/>
          </w:tcPr>
          <w:p w:rsidR="00A47A0E" w:rsidRDefault="00A47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6" w:type="dxa"/>
          </w:tcPr>
          <w:p w:rsidR="00A47A0E" w:rsidRDefault="00A47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7" w:type="dxa"/>
          </w:tcPr>
          <w:p w:rsidR="00A47A0E" w:rsidRDefault="00A47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1" w:type="dxa"/>
          </w:tcPr>
          <w:p w:rsidR="00A47A0E" w:rsidRDefault="006D7CC7">
            <w:pPr>
              <w:pStyle w:val="TableParagraph"/>
              <w:spacing w:line="276" w:lineRule="auto"/>
              <w:ind w:left="109" w:right="1011"/>
              <w:rPr>
                <w:sz w:val="24"/>
              </w:rPr>
            </w:pPr>
            <w:r>
              <w:rPr>
                <w:sz w:val="24"/>
              </w:rPr>
              <w:t>недель,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A47A0E">
        <w:trPr>
          <w:trHeight w:val="513"/>
        </w:trPr>
        <w:tc>
          <w:tcPr>
            <w:tcW w:w="9860" w:type="dxa"/>
            <w:gridSpan w:val="5"/>
          </w:tcPr>
          <w:p w:rsidR="00A47A0E" w:rsidRDefault="006D7CC7">
            <w:pPr>
              <w:pStyle w:val="TableParagraph"/>
              <w:spacing w:line="273" w:lineRule="exact"/>
              <w:ind w:left="4313" w:right="4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47A0E">
        <w:trPr>
          <w:trHeight w:val="1469"/>
        </w:trPr>
        <w:tc>
          <w:tcPr>
            <w:tcW w:w="577" w:type="dxa"/>
          </w:tcPr>
          <w:p w:rsidR="00A47A0E" w:rsidRDefault="00A47A0E">
            <w:pPr>
              <w:pStyle w:val="TableParagraph"/>
              <w:ind w:left="0"/>
              <w:rPr>
                <w:b/>
                <w:sz w:val="26"/>
              </w:rPr>
            </w:pPr>
          </w:p>
          <w:p w:rsidR="00A47A0E" w:rsidRDefault="006D7CC7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9" w:type="dxa"/>
          </w:tcPr>
          <w:p w:rsidR="00A47A0E" w:rsidRDefault="006D7CC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6" w:type="dxa"/>
          </w:tcPr>
          <w:p w:rsidR="00A47A0E" w:rsidRDefault="006D7C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7" w:type="dxa"/>
          </w:tcPr>
          <w:p w:rsidR="00A47A0E" w:rsidRDefault="00A47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1" w:type="dxa"/>
          </w:tcPr>
          <w:p w:rsidR="00A47A0E" w:rsidRDefault="006D7CC7">
            <w:pPr>
              <w:pStyle w:val="TableParagraph"/>
              <w:spacing w:line="276" w:lineRule="auto"/>
              <w:ind w:left="109" w:right="720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недель, а рабочая на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</w:tbl>
    <w:p w:rsidR="00A47A0E" w:rsidRDefault="00A47A0E">
      <w:pPr>
        <w:pStyle w:val="a3"/>
        <w:spacing w:before="4"/>
        <w:ind w:left="0"/>
        <w:jc w:val="left"/>
        <w:rPr>
          <w:b/>
          <w:sz w:val="29"/>
        </w:rPr>
      </w:pPr>
    </w:p>
    <w:p w:rsidR="00A47A0E" w:rsidRDefault="006D7CC7">
      <w:pPr>
        <w:spacing w:before="90"/>
        <w:ind w:left="1654" w:right="1192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классах</w:t>
      </w:r>
    </w:p>
    <w:p w:rsidR="00A47A0E" w:rsidRDefault="006D7CC7">
      <w:pPr>
        <w:pStyle w:val="Heading1"/>
        <w:spacing w:before="228"/>
        <w:jc w:val="left"/>
        <w:rPr>
          <w:b w:val="0"/>
        </w:rPr>
      </w:pPr>
      <w:bookmarkStart w:id="6" w:name="Личностными_результатами_обучения_физике"/>
      <w:bookmarkEnd w:id="6"/>
      <w:r>
        <w:rPr>
          <w:u w:val="thick"/>
        </w:rPr>
        <w:t>Личностными</w:t>
      </w:r>
      <w:r>
        <w:rPr>
          <w:spacing w:val="-6"/>
          <w:u w:val="thick"/>
        </w:rPr>
        <w:t xml:space="preserve"> </w:t>
      </w:r>
      <w:r>
        <w:rPr>
          <w:u w:val="thick"/>
        </w:rPr>
        <w:t>результатами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физике</w:t>
      </w:r>
      <w:r>
        <w:rPr>
          <w:spacing w:val="-7"/>
          <w:u w:val="thick"/>
        </w:rPr>
        <w:t xml:space="preserve"> </w:t>
      </w:r>
      <w:r>
        <w:rPr>
          <w:u w:val="thick"/>
        </w:rPr>
        <w:t>являются</w:t>
      </w:r>
      <w:r>
        <w:rPr>
          <w:b w:val="0"/>
        </w:rPr>
        <w:t>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4" w:line="237" w:lineRule="auto"/>
        <w:ind w:right="500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4"/>
        <w:ind w:right="495" w:firstLine="710"/>
        <w:rPr>
          <w:sz w:val="24"/>
        </w:rPr>
      </w:pPr>
      <w:r>
        <w:rPr>
          <w:sz w:val="24"/>
        </w:rPr>
        <w:t>убеждённость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достижений науки и технологий для дальнейшего развития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75" w:lineRule="exact"/>
        <w:ind w:left="1953"/>
        <w:rPr>
          <w:sz w:val="24"/>
        </w:rPr>
      </w:pP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42" w:lineRule="auto"/>
        <w:ind w:right="506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пути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возможностями;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1" w:line="237" w:lineRule="auto"/>
        <w:ind w:right="492" w:firstLine="710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подхода;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1" w:line="237" w:lineRule="auto"/>
        <w:ind w:right="508" w:firstLine="710"/>
        <w:rPr>
          <w:sz w:val="24"/>
        </w:rPr>
      </w:pPr>
      <w:r>
        <w:rPr>
          <w:sz w:val="24"/>
        </w:rPr>
        <w:t>формирование ценностных отношений друг к другу, учителю, авторам открытий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обучения.</w:t>
      </w:r>
    </w:p>
    <w:p w:rsidR="00A47A0E" w:rsidRDefault="006D7CC7">
      <w:pPr>
        <w:pStyle w:val="Heading1"/>
        <w:spacing w:before="8" w:line="275" w:lineRule="exact"/>
        <w:jc w:val="left"/>
      </w:pPr>
      <w:bookmarkStart w:id="7" w:name="Метапредметными_результатами_обучения_фи"/>
      <w:bookmarkEnd w:id="7"/>
      <w:r>
        <w:rPr>
          <w:u w:val="thick"/>
        </w:rPr>
        <w:t>Метапредметными</w:t>
      </w:r>
      <w:r>
        <w:rPr>
          <w:spacing w:val="-7"/>
          <w:u w:val="thick"/>
        </w:rPr>
        <w:t xml:space="preserve"> </w:t>
      </w:r>
      <w:r>
        <w:rPr>
          <w:u w:val="thick"/>
        </w:rPr>
        <w:t>результатами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14"/>
          <w:u w:val="thick"/>
        </w:rPr>
        <w:t xml:space="preserve"> </w:t>
      </w:r>
      <w:r>
        <w:rPr>
          <w:u w:val="thick"/>
        </w:rPr>
        <w:t>физике</w:t>
      </w:r>
      <w:r>
        <w:rPr>
          <w:spacing w:val="-4"/>
          <w:u w:val="thick"/>
        </w:rPr>
        <w:t xml:space="preserve"> </w:t>
      </w:r>
      <w:r>
        <w:rPr>
          <w:u w:val="thick"/>
        </w:rPr>
        <w:t>являются</w:t>
      </w:r>
      <w:r>
        <w:t>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1" w:line="237" w:lineRule="auto"/>
        <w:ind w:right="500" w:firstLine="710"/>
        <w:rPr>
          <w:sz w:val="24"/>
        </w:rPr>
      </w:pPr>
      <w:r>
        <w:rPr>
          <w:sz w:val="24"/>
        </w:rPr>
        <w:t>ов</w:t>
      </w:r>
      <w:r>
        <w:rPr>
          <w:sz w:val="24"/>
        </w:rPr>
        <w:t>ладение навыками самостоятельного приобретения новых знаний,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постановки целей, планирования, самоконтроля и оценки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4"/>
        <w:ind w:right="503" w:firstLine="710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 моделями и реальными объектами, овладение УУД на примерах гипотез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теорети</w:t>
      </w:r>
      <w:r>
        <w:rPr>
          <w:sz w:val="24"/>
        </w:rPr>
        <w:t>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или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1"/>
        <w:ind w:right="50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20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 словесной, образной, символической формах, анализировать и перерабатывать полученную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</w:t>
      </w:r>
      <w:r>
        <w:rPr>
          <w:sz w:val="24"/>
        </w:rPr>
        <w:t>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89" w:firstLine="71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 технологий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8" w:firstLine="710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3" w:line="237" w:lineRule="auto"/>
        <w:ind w:right="512" w:firstLine="710"/>
        <w:rPr>
          <w:sz w:val="24"/>
        </w:rPr>
      </w:pPr>
      <w:r>
        <w:rPr>
          <w:sz w:val="24"/>
        </w:rPr>
        <w:t>освоение приёмов действий в нестандартных ситуациях, овладение эвристическими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6" w:line="237" w:lineRule="auto"/>
        <w:ind w:right="513" w:firstLine="710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взгляды,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дискуссию.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</w:t>
      </w:r>
    </w:p>
    <w:p w:rsidR="00A47A0E" w:rsidRDefault="00A47A0E">
      <w:pPr>
        <w:spacing w:line="237" w:lineRule="auto"/>
        <w:jc w:val="both"/>
        <w:rPr>
          <w:sz w:val="24"/>
        </w:rPr>
        <w:sectPr w:rsidR="00A47A0E">
          <w:pgSz w:w="11910" w:h="16840"/>
          <w:pgMar w:top="660" w:right="60" w:bottom="1160" w:left="740" w:header="0" w:footer="974" w:gutter="0"/>
          <w:cols w:space="720"/>
        </w:sectPr>
      </w:pPr>
    </w:p>
    <w:p w:rsidR="00A47A0E" w:rsidRDefault="006D7CC7">
      <w:pPr>
        <w:pStyle w:val="Heading1"/>
        <w:spacing w:before="65" w:line="272" w:lineRule="exact"/>
        <w:jc w:val="left"/>
      </w:pPr>
      <w:bookmarkStart w:id="8" w:name="Общими_предметными_результатами_обучения"/>
      <w:bookmarkEnd w:id="8"/>
      <w:r>
        <w:rPr>
          <w:u w:val="thick"/>
        </w:rPr>
        <w:lastRenderedPageBreak/>
        <w:t>Общими</w:t>
      </w:r>
      <w:r>
        <w:rPr>
          <w:spacing w:val="-8"/>
          <w:u w:val="thick"/>
        </w:rPr>
        <w:t xml:space="preserve"> </w:t>
      </w:r>
      <w:r>
        <w:rPr>
          <w:u w:val="thick"/>
        </w:rPr>
        <w:t>предметными</w:t>
      </w:r>
      <w:r>
        <w:rPr>
          <w:spacing w:val="-7"/>
          <w:u w:val="thick"/>
        </w:rPr>
        <w:t xml:space="preserve"> </w:t>
      </w:r>
      <w:r>
        <w:rPr>
          <w:u w:val="thick"/>
        </w:rPr>
        <w:t>результатами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8"/>
          <w:u w:val="thick"/>
        </w:rPr>
        <w:t xml:space="preserve"> </w:t>
      </w:r>
      <w:r>
        <w:rPr>
          <w:u w:val="thick"/>
        </w:rPr>
        <w:t>физике</w:t>
      </w:r>
      <w:r>
        <w:rPr>
          <w:spacing w:val="-8"/>
          <w:u w:val="thick"/>
        </w:rPr>
        <w:t xml:space="preserve"> </w:t>
      </w:r>
      <w:r>
        <w:rPr>
          <w:u w:val="thick"/>
        </w:rPr>
        <w:t>являются: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37" w:lineRule="auto"/>
        <w:ind w:right="513" w:firstLine="710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</w:t>
      </w:r>
      <w:r>
        <w:rPr>
          <w:sz w:val="24"/>
        </w:rPr>
        <w:t>й;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2"/>
        <w:ind w:right="503" w:firstLine="71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наблюдения, планировать и выполнять эксперименты, обрабатывать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таблиц, 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3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42" w:lineRule="auto"/>
        <w:ind w:right="516" w:firstLine="710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8" w:firstLine="710"/>
        <w:rPr>
          <w:sz w:val="24"/>
        </w:rPr>
      </w:pPr>
      <w:r>
        <w:rPr>
          <w:sz w:val="24"/>
        </w:rPr>
        <w:t>ум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9" w:firstLine="710"/>
        <w:rPr>
          <w:sz w:val="24"/>
        </w:rPr>
      </w:pPr>
      <w:r>
        <w:rPr>
          <w:sz w:val="24"/>
        </w:rPr>
        <w:t>формирование убеждения в закономерной связи и познаваемости явлений 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объективности научного знания, в высокой ценности науки в развитии материальной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2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 отыскивать и формулировать доказательства выдвинутых гипотез, выводить 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законы;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3" w:firstLine="710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дискуссии, кратко и точно отвечать на вопросы, использовать 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A47A0E" w:rsidRDefault="006D7CC7">
      <w:pPr>
        <w:pStyle w:val="Heading1"/>
        <w:spacing w:before="11" w:line="237" w:lineRule="auto"/>
        <w:ind w:left="959" w:right="505" w:firstLine="710"/>
        <w:jc w:val="left"/>
      </w:pPr>
      <w:bookmarkStart w:id="9" w:name="Частными_предметными_результатами_обучен"/>
      <w:bookmarkEnd w:id="9"/>
      <w:r>
        <w:rPr>
          <w:u w:val="thick"/>
        </w:rPr>
        <w:t>Частными</w:t>
      </w:r>
      <w:r>
        <w:rPr>
          <w:spacing w:val="39"/>
          <w:u w:val="thick"/>
        </w:rPr>
        <w:t xml:space="preserve"> </w:t>
      </w:r>
      <w:r>
        <w:rPr>
          <w:u w:val="thick"/>
        </w:rPr>
        <w:t>предметными</w:t>
      </w:r>
      <w:r>
        <w:rPr>
          <w:spacing w:val="34"/>
          <w:u w:val="thick"/>
        </w:rPr>
        <w:t xml:space="preserve"> </w:t>
      </w:r>
      <w:r>
        <w:rPr>
          <w:u w:val="thick"/>
        </w:rPr>
        <w:t>результатами</w:t>
      </w:r>
      <w:r>
        <w:rPr>
          <w:spacing w:val="36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38"/>
          <w:u w:val="thick"/>
        </w:rPr>
        <w:t xml:space="preserve"> </w:t>
      </w:r>
      <w:r>
        <w:rPr>
          <w:u w:val="thick"/>
        </w:rPr>
        <w:t>физике</w:t>
      </w:r>
      <w:r>
        <w:rPr>
          <w:spacing w:val="37"/>
          <w:u w:val="thick"/>
        </w:rPr>
        <w:t xml:space="preserve"> </w:t>
      </w:r>
      <w:r>
        <w:rPr>
          <w:u w:val="thick"/>
        </w:rPr>
        <w:t>в</w:t>
      </w:r>
      <w:r>
        <w:rPr>
          <w:spacing w:val="34"/>
          <w:u w:val="thick"/>
        </w:rPr>
        <w:t xml:space="preserve"> </w:t>
      </w:r>
      <w:r>
        <w:rPr>
          <w:u w:val="thick"/>
        </w:rPr>
        <w:t>основной</w:t>
      </w:r>
      <w:r>
        <w:rPr>
          <w:spacing w:val="39"/>
          <w:u w:val="thick"/>
        </w:rPr>
        <w:t xml:space="preserve"> </w:t>
      </w:r>
      <w:r>
        <w:rPr>
          <w:u w:val="thick"/>
        </w:rPr>
        <w:t>школе</w:t>
      </w:r>
      <w:r>
        <w:rPr>
          <w:spacing w:val="-57"/>
        </w:rPr>
        <w:t xml:space="preserve"> </w:t>
      </w:r>
      <w:r>
        <w:rPr>
          <w:u w:val="thick"/>
        </w:rPr>
        <w:t>являются: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6" w:firstLine="710"/>
        <w:rPr>
          <w:sz w:val="24"/>
        </w:rPr>
      </w:pPr>
      <w:r>
        <w:rPr>
          <w:sz w:val="24"/>
        </w:rPr>
        <w:t>поним</w:t>
      </w:r>
      <w:r>
        <w:rPr>
          <w:sz w:val="24"/>
        </w:rPr>
        <w:t>ание и способность объяснять физические явления, как свободное падение,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нитяного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-57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испарения и плавления вещества, охлаждение жидкости при испарении,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энергии тела в результате теплопередачи или работы внешних сил, 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 нагревание проводников электрическим током, электромагнитная индукция,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5"/>
          <w:sz w:val="24"/>
        </w:rPr>
        <w:t xml:space="preserve"> </w:t>
      </w:r>
      <w:r>
        <w:rPr>
          <w:sz w:val="24"/>
        </w:rPr>
        <w:t>излучения;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3" w:firstLine="71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 импульс, работу силы, мощность, кинетическую энергию, температуру,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теплоту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силу 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 электрическое сопротивление, фокусное расстояние собирающей линзы, оптическую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11"/>
          <w:sz w:val="24"/>
        </w:rPr>
        <w:t xml:space="preserve"> </w:t>
      </w:r>
      <w:r>
        <w:rPr>
          <w:sz w:val="24"/>
        </w:rPr>
        <w:t>линзы;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42" w:lineRule="auto"/>
        <w:ind w:right="496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 пути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2"/>
          <w:sz w:val="24"/>
        </w:rPr>
        <w:t xml:space="preserve"> </w:t>
      </w:r>
      <w:r>
        <w:rPr>
          <w:sz w:val="24"/>
        </w:rPr>
        <w:t>удлинения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0" w:firstLine="710"/>
        <w:rPr>
          <w:sz w:val="24"/>
        </w:rPr>
      </w:pPr>
      <w:r>
        <w:rPr>
          <w:sz w:val="24"/>
        </w:rPr>
        <w:t>пружины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скольжения от площади соприкосновения тел и силы </w:t>
      </w:r>
      <w:r>
        <w:rPr>
          <w:sz w:val="24"/>
        </w:rPr>
        <w:t>нормального давления, силы Архимеда</w:t>
      </w:r>
      <w:r>
        <w:rPr>
          <w:spacing w:val="1"/>
          <w:sz w:val="24"/>
        </w:rPr>
        <w:t xml:space="preserve"> </w:t>
      </w:r>
      <w:r>
        <w:rPr>
          <w:sz w:val="24"/>
        </w:rPr>
        <w:t>от объёма вытесненной волы, периода колебаний маятника от его длины, объёма газа от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 , электрического сопротивления проводника от его длины, площади поперечного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сечения и материала, направления индукционного тока от условий его возбуждения, угла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7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Ома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цепи, 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Джоуля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Ленца;</w:t>
      </w:r>
    </w:p>
    <w:p w:rsidR="00A47A0E" w:rsidRDefault="00A47A0E">
      <w:pPr>
        <w:jc w:val="both"/>
        <w:rPr>
          <w:sz w:val="24"/>
        </w:rPr>
        <w:sectPr w:rsidR="00A47A0E">
          <w:pgSz w:w="11910" w:h="16840"/>
          <w:pgMar w:top="600" w:right="60" w:bottom="1160" w:left="740" w:header="0" w:footer="974" w:gutter="0"/>
          <w:cols w:space="720"/>
        </w:sectPr>
      </w:pP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75"/>
        <w:ind w:right="499" w:firstLine="710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3"/>
        <w:ind w:right="501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5"/>
          <w:sz w:val="24"/>
        </w:rPr>
        <w:t xml:space="preserve"> </w:t>
      </w:r>
      <w:r>
        <w:rPr>
          <w:sz w:val="24"/>
        </w:rPr>
        <w:t>физики;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42" w:lineRule="auto"/>
        <w:ind w:right="515" w:firstLine="710"/>
        <w:rPr>
          <w:sz w:val="24"/>
        </w:rPr>
      </w:pPr>
      <w:r>
        <w:rPr>
          <w:sz w:val="24"/>
        </w:rPr>
        <w:t>умение использовать полученные знания, умения и навыки в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(быт,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безопасности)</w:t>
      </w:r>
    </w:p>
    <w:p w:rsidR="00A47A0E" w:rsidRDefault="00A47A0E">
      <w:pPr>
        <w:pStyle w:val="a3"/>
        <w:ind w:left="0"/>
        <w:jc w:val="left"/>
        <w:rPr>
          <w:sz w:val="26"/>
        </w:rPr>
      </w:pPr>
    </w:p>
    <w:p w:rsidR="00A47A0E" w:rsidRDefault="006D7CC7">
      <w:pPr>
        <w:pStyle w:val="Heading1"/>
        <w:spacing w:before="164"/>
        <w:ind w:left="1346" w:right="1283"/>
      </w:pPr>
      <w:bookmarkStart w:id="10" w:name="Планируемые_предметные_результаты_обучен"/>
      <w:bookmarkEnd w:id="10"/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физике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 –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классах</w:t>
      </w:r>
    </w:p>
    <w:p w:rsidR="00A47A0E" w:rsidRDefault="00A47A0E">
      <w:pPr>
        <w:pStyle w:val="a3"/>
        <w:spacing w:before="2"/>
        <w:ind w:left="0"/>
        <w:jc w:val="left"/>
        <w:rPr>
          <w:b/>
          <w:sz w:val="16"/>
        </w:rPr>
      </w:pPr>
    </w:p>
    <w:p w:rsidR="00A47A0E" w:rsidRDefault="006D7CC7">
      <w:pPr>
        <w:spacing w:before="90" w:line="275" w:lineRule="exact"/>
        <w:ind w:left="1654" w:right="49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Механические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явления</w:t>
      </w:r>
    </w:p>
    <w:p w:rsidR="00A47A0E" w:rsidRDefault="006D7CC7">
      <w:pPr>
        <w:pStyle w:val="Heading1"/>
        <w:spacing w:line="275" w:lineRule="exact"/>
        <w:ind w:left="1654" w:right="6882"/>
      </w:pPr>
      <w:bookmarkStart w:id="11" w:name="Выпускник_научиться:"/>
      <w:bookmarkEnd w:id="11"/>
      <w:r>
        <w:t>Выпускник</w:t>
      </w:r>
      <w:r>
        <w:rPr>
          <w:spacing w:val="-6"/>
        </w:rPr>
        <w:t xml:space="preserve"> </w:t>
      </w:r>
      <w:r>
        <w:t>научиться: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5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 условия протекания этих явлений: равномерное и 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 движение, свободное падение тел, невесомость, равномерное движение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 инерция, взаимодействие тел, передача давления твёрдыми телами, жидкостями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 резонанс,</w:t>
      </w:r>
      <w:r>
        <w:rPr>
          <w:spacing w:val="-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1" w:firstLine="710"/>
        <w:rPr>
          <w:sz w:val="24"/>
        </w:rPr>
      </w:pPr>
      <w:r>
        <w:rPr>
          <w:sz w:val="24"/>
        </w:rPr>
        <w:t>описывать изученные свойства тел и механические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z w:val="24"/>
        </w:rPr>
        <w:t>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 колебаний, длина волны и скорость её распространения; при описании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 физический смысл используемых величин, их обозначения и единицы 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"/>
          <w:sz w:val="24"/>
        </w:rPr>
        <w:t xml:space="preserve"> </w:t>
      </w:r>
      <w:r>
        <w:rPr>
          <w:sz w:val="24"/>
        </w:rPr>
        <w:t>связывающие 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физическую величину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0" w:firstLine="710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>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 и принципы: закон сохранения энергии, закон всемирного 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равнодействующая сила, I, II и III законы Ньютона, закон сохранения импульса, закон 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Паскаля, за</w:t>
      </w:r>
      <w:r>
        <w:rPr>
          <w:sz w:val="24"/>
        </w:rPr>
        <w:t>кон Архимеда; при этом различать словесную формулировку закона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2" w:line="237" w:lineRule="auto"/>
        <w:ind w:right="514" w:firstLine="710"/>
        <w:rPr>
          <w:sz w:val="24"/>
        </w:rPr>
      </w:pPr>
      <w:r>
        <w:rPr>
          <w:sz w:val="24"/>
        </w:rPr>
        <w:t>различать основные признаки изученных физических моделей: материальная точка,</w:t>
      </w:r>
      <w:r>
        <w:rPr>
          <w:spacing w:val="-57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отсчёта;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3"/>
        <w:ind w:right="501" w:firstLine="71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физические законы 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импульса, закон Гука, закон Паскаля, закон Архимеда) и формулы, связывающие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-57"/>
          <w:sz w:val="24"/>
        </w:rPr>
        <w:t xml:space="preserve"> </w:t>
      </w:r>
      <w:r>
        <w:rPr>
          <w:sz w:val="24"/>
        </w:rPr>
        <w:t>давление, импульс тела, кинетическая энергия, потенциальная энергия, механическая 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 и частота колебаний, длина волны и скорость её расп</w:t>
      </w:r>
      <w:r>
        <w:rPr>
          <w:sz w:val="24"/>
        </w:rPr>
        <w:t>ространения):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задачи выделять физические величины и формулы, необходимые для её решения,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расчёты.</w:t>
      </w:r>
    </w:p>
    <w:p w:rsidR="00A47A0E" w:rsidRDefault="006D7CC7">
      <w:pPr>
        <w:pStyle w:val="Heading1"/>
        <w:spacing w:before="8" w:line="272" w:lineRule="exact"/>
        <w:jc w:val="both"/>
      </w:pPr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5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приборами и техническими устройствами,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4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 явлениях и</w:t>
      </w:r>
      <w:r>
        <w:rPr>
          <w:sz w:val="24"/>
        </w:rPr>
        <w:t xml:space="preserve"> физических законах; использования возобновляемых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A47A0E" w:rsidRDefault="00A47A0E">
      <w:pPr>
        <w:jc w:val="both"/>
        <w:rPr>
          <w:sz w:val="24"/>
        </w:rPr>
        <w:sectPr w:rsidR="00A47A0E">
          <w:pgSz w:w="11910" w:h="16840"/>
          <w:pgMar w:top="580" w:right="60" w:bottom="1160" w:left="740" w:header="0" w:footer="974" w:gutter="0"/>
          <w:cols w:space="720"/>
        </w:sectPr>
      </w:pP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75"/>
        <w:ind w:right="496" w:firstLine="71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4"/>
          <w:sz w:val="24"/>
        </w:rPr>
        <w:t xml:space="preserve"> </w:t>
      </w:r>
      <w:r>
        <w:rPr>
          <w:sz w:val="24"/>
        </w:rPr>
        <w:t>Архимеда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7" w:line="237" w:lineRule="auto"/>
        <w:ind w:right="501" w:firstLine="710"/>
        <w:rPr>
          <w:sz w:val="24"/>
        </w:rPr>
      </w:pPr>
      <w:r>
        <w:rPr>
          <w:sz w:val="24"/>
        </w:rPr>
        <w:t>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2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 на основе имеющихся знаний по механике с использованием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A47A0E" w:rsidRDefault="006D7CC7">
      <w:pPr>
        <w:spacing w:before="194"/>
        <w:ind w:left="1654" w:right="493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Тепловые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явления</w:t>
      </w:r>
    </w:p>
    <w:p w:rsidR="00A47A0E" w:rsidRDefault="00A47A0E">
      <w:pPr>
        <w:pStyle w:val="a3"/>
        <w:spacing w:before="2"/>
        <w:ind w:left="0"/>
        <w:jc w:val="left"/>
        <w:rPr>
          <w:b/>
          <w:i/>
          <w:sz w:val="16"/>
        </w:rPr>
      </w:pPr>
    </w:p>
    <w:p w:rsidR="00A47A0E" w:rsidRDefault="006D7CC7">
      <w:pPr>
        <w:pStyle w:val="Heading1"/>
        <w:spacing w:before="90" w:line="273" w:lineRule="exact"/>
        <w:jc w:val="both"/>
      </w:pPr>
      <w:bookmarkStart w:id="12" w:name="Выпускник_научится:"/>
      <w:bookmarkEnd w:id="12"/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1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 условия протекания этих явлений: диффузия, изменение объёма 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нагревании (охлаждении), большая сжимаемость газов, малая сжимаемость жидкостей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 влажность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теплопередачи;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5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 внутренняя энергия, 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 теплоёмкость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 коэффициент полезного дейс</w:t>
      </w:r>
      <w:r>
        <w:rPr>
          <w:sz w:val="24"/>
        </w:rPr>
        <w:t>твия теплового двигателя; при описании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 физический смысл используемых величин, их обозначения и единицы 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4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величинами;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1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75" w:lineRule="exact"/>
        <w:ind w:left="1953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8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5"/>
          <w:sz w:val="24"/>
        </w:rPr>
        <w:t xml:space="preserve"> </w:t>
      </w:r>
      <w:r>
        <w:rPr>
          <w:sz w:val="24"/>
        </w:rPr>
        <w:t>тел;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5" w:firstLine="71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 двигателя): на основе анализа условия задачи выделять физические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расчёты.</w:t>
      </w:r>
    </w:p>
    <w:p w:rsidR="00A47A0E" w:rsidRDefault="006D7CC7">
      <w:pPr>
        <w:pStyle w:val="Heading1"/>
        <w:jc w:val="both"/>
        <w:rPr>
          <w:b w:val="0"/>
        </w:rPr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b w:val="0"/>
        </w:rPr>
        <w:t>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2" w:firstLine="710"/>
        <w:rPr>
          <w:sz w:val="24"/>
        </w:rPr>
      </w:pPr>
      <w:r>
        <w:rPr>
          <w:sz w:val="24"/>
        </w:rPr>
        <w:t>использовать знания о тепловых явлениях в повседневной жизни д</w:t>
      </w:r>
      <w:r>
        <w:rPr>
          <w:sz w:val="24"/>
        </w:rPr>
        <w:t>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приборами и техническими устройствами, для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соблюдения норм экологического поведения в окружающей среде;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(ДВ</w:t>
      </w:r>
      <w:r>
        <w:rPr>
          <w:sz w:val="24"/>
        </w:rPr>
        <w:t>С),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гидроэлектростанций;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42" w:lineRule="auto"/>
        <w:ind w:right="516" w:firstLine="710"/>
        <w:rPr>
          <w:sz w:val="24"/>
        </w:rPr>
      </w:pPr>
      <w:r>
        <w:rPr>
          <w:sz w:val="24"/>
        </w:rPr>
        <w:t>приводить примеры практического использования физических знаний о 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0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37" w:lineRule="auto"/>
        <w:ind w:right="501" w:firstLine="710"/>
        <w:rPr>
          <w:sz w:val="24"/>
        </w:rPr>
      </w:pPr>
      <w:r>
        <w:rPr>
          <w:sz w:val="24"/>
        </w:rPr>
        <w:t>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3" w:line="237" w:lineRule="auto"/>
        <w:ind w:right="502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использованием</w:t>
      </w:r>
    </w:p>
    <w:p w:rsidR="00A47A0E" w:rsidRDefault="00A47A0E">
      <w:pPr>
        <w:spacing w:line="237" w:lineRule="auto"/>
        <w:jc w:val="both"/>
        <w:rPr>
          <w:sz w:val="24"/>
        </w:rPr>
        <w:sectPr w:rsidR="00A47A0E">
          <w:pgSz w:w="11910" w:h="16840"/>
          <w:pgMar w:top="580" w:right="60" w:bottom="1160" w:left="740" w:header="0" w:footer="974" w:gutter="0"/>
          <w:cols w:space="720"/>
        </w:sectPr>
      </w:pPr>
    </w:p>
    <w:p w:rsidR="00A47A0E" w:rsidRDefault="006D7CC7">
      <w:pPr>
        <w:pStyle w:val="a3"/>
        <w:spacing w:before="77" w:line="237" w:lineRule="auto"/>
        <w:ind w:right="505"/>
        <w:jc w:val="left"/>
      </w:pPr>
      <w:r>
        <w:lastRenderedPageBreak/>
        <w:t>математического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 оценивать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величины.</w:t>
      </w:r>
    </w:p>
    <w:p w:rsidR="00A47A0E" w:rsidRDefault="006D7CC7">
      <w:pPr>
        <w:spacing w:before="13"/>
        <w:ind w:left="4114"/>
        <w:rPr>
          <w:b/>
          <w:i/>
          <w:sz w:val="24"/>
        </w:rPr>
      </w:pPr>
      <w:r>
        <w:rPr>
          <w:b/>
          <w:i/>
          <w:sz w:val="24"/>
          <w:u w:val="thick"/>
        </w:rPr>
        <w:t>Электрические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магнитные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явления</w:t>
      </w:r>
    </w:p>
    <w:p w:rsidR="00A47A0E" w:rsidRDefault="006D7CC7">
      <w:pPr>
        <w:pStyle w:val="Heading1"/>
        <w:spacing w:before="3"/>
        <w:jc w:val="left"/>
      </w:pPr>
      <w:bookmarkStart w:id="13" w:name="Выпускник_научится:_(1)"/>
      <w:bookmarkEnd w:id="13"/>
      <w:r>
        <w:t>Выпускник</w:t>
      </w:r>
      <w:r>
        <w:rPr>
          <w:spacing w:val="-4"/>
        </w:rPr>
        <w:t xml:space="preserve"> </w:t>
      </w:r>
      <w:r>
        <w:t>на</w:t>
      </w:r>
      <w:r>
        <w:t>учится: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7" w:firstLine="710"/>
        <w:rPr>
          <w:sz w:val="24"/>
        </w:rPr>
      </w:pPr>
      <w:r>
        <w:rPr>
          <w:sz w:val="24"/>
        </w:rPr>
        <w:t>распознавать электромагнитные явления и объяснять на основе имеющихся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 условия протекания этих явлений: электризация тел,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индукция, действие магнитного поля на проводник с током, прямолинейное распространение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света, 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9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фокусное расстояние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линзы;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37" w:lineRule="auto"/>
        <w:ind w:right="513" w:firstLine="710"/>
        <w:rPr>
          <w:sz w:val="24"/>
        </w:rPr>
      </w:pPr>
      <w:r>
        <w:rPr>
          <w:sz w:val="24"/>
        </w:rPr>
        <w:t>физический смысл используемых величин, их обозначения и единицы 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величинами;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2"/>
        <w:ind w:right="496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законы: закон с</w:t>
      </w:r>
      <w:r>
        <w:rPr>
          <w:sz w:val="24"/>
        </w:rPr>
        <w:t>охранения электрического заряда, закон Ома для участка 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Джоуля—Ленца,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 закон преломления света; при этом различать словесную формулировку закона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6" w:firstLine="710"/>
        <w:rPr>
          <w:sz w:val="24"/>
        </w:rPr>
      </w:pPr>
      <w:r>
        <w:rPr>
          <w:sz w:val="24"/>
        </w:rPr>
        <w:t>ре</w:t>
      </w:r>
      <w:r>
        <w:rPr>
          <w:sz w:val="24"/>
        </w:rPr>
        <w:t>шать задачи, используя физические законы (закон Ома для участка цепи,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Джоуля—Ленца,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соединении проводников); на </w:t>
      </w:r>
      <w:r>
        <w:rPr>
          <w:sz w:val="24"/>
        </w:rPr>
        <w:t>основе анализа условия задачи выделять физические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её решения,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расчёты.</w:t>
      </w:r>
    </w:p>
    <w:p w:rsidR="00A47A0E" w:rsidRDefault="006D7CC7">
      <w:pPr>
        <w:pStyle w:val="Heading1"/>
        <w:spacing w:before="4" w:line="272" w:lineRule="exact"/>
        <w:jc w:val="both"/>
      </w:pPr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6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об 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приборами и техническими устройствами,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1" w:line="237" w:lineRule="auto"/>
        <w:ind w:right="504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</w:t>
      </w:r>
      <w:r>
        <w:rPr>
          <w:sz w:val="24"/>
        </w:rPr>
        <w:t>ях;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3"/>
        <w:ind w:right="496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Джоуля—Ленца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1"/>
        <w:ind w:right="497" w:firstLine="710"/>
        <w:rPr>
          <w:sz w:val="24"/>
        </w:rPr>
      </w:pPr>
      <w:r>
        <w:rPr>
          <w:sz w:val="24"/>
        </w:rPr>
        <w:t>приёмам построения физических моделей, поиска и формулировки 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502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 на основе имеющи</w:t>
      </w:r>
      <w:r>
        <w:rPr>
          <w:sz w:val="24"/>
        </w:rPr>
        <w:t>хся знаний об электромагнитных явлениях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величины.</w:t>
      </w:r>
    </w:p>
    <w:p w:rsidR="00A47A0E" w:rsidRDefault="006D7CC7">
      <w:pPr>
        <w:spacing w:before="8" w:line="275" w:lineRule="exact"/>
        <w:ind w:left="1654" w:right="493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Квантовые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явления</w:t>
      </w:r>
    </w:p>
    <w:p w:rsidR="00A47A0E" w:rsidRDefault="006D7CC7">
      <w:pPr>
        <w:pStyle w:val="Heading1"/>
        <w:spacing w:line="275" w:lineRule="exact"/>
        <w:ind w:left="1527" w:right="6882"/>
        <w:rPr>
          <w:b w:val="0"/>
        </w:rPr>
      </w:pPr>
      <w:bookmarkStart w:id="14" w:name="Выпускник_научится:_(2)"/>
      <w:bookmarkEnd w:id="14"/>
      <w:r>
        <w:t>Выпускник</w:t>
      </w:r>
      <w:r>
        <w:rPr>
          <w:spacing w:val="-5"/>
        </w:rPr>
        <w:t xml:space="preserve"> </w:t>
      </w:r>
      <w:r>
        <w:t>научится</w:t>
      </w:r>
      <w:r>
        <w:rPr>
          <w:b w:val="0"/>
        </w:rPr>
        <w:t>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37" w:lineRule="auto"/>
        <w:ind w:right="502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4"/>
        <w:ind w:right="501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 электромагнитных волн, длина во</w:t>
      </w:r>
      <w:r>
        <w:rPr>
          <w:sz w:val="24"/>
        </w:rPr>
        <w:t>лны и частота света, период полураспада;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обозначения и</w:t>
      </w:r>
    </w:p>
    <w:p w:rsidR="00A47A0E" w:rsidRDefault="00A47A0E">
      <w:pPr>
        <w:jc w:val="both"/>
        <w:rPr>
          <w:sz w:val="24"/>
        </w:rPr>
        <w:sectPr w:rsidR="00A47A0E">
          <w:pgSz w:w="11910" w:h="16840"/>
          <w:pgMar w:top="580" w:right="60" w:bottom="1160" w:left="740" w:header="0" w:footer="974" w:gutter="0"/>
          <w:cols w:space="720"/>
        </w:sectPr>
      </w:pPr>
    </w:p>
    <w:p w:rsidR="00A47A0E" w:rsidRDefault="006D7CC7">
      <w:pPr>
        <w:pStyle w:val="a3"/>
        <w:spacing w:before="77" w:line="237" w:lineRule="auto"/>
        <w:ind w:right="508"/>
      </w:pPr>
      <w:r>
        <w:lastRenderedPageBreak/>
        <w:t>единицы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 с</w:t>
      </w:r>
      <w:r>
        <w:rPr>
          <w:spacing w:val="1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величинами,</w:t>
      </w:r>
      <w:r>
        <w:rPr>
          <w:spacing w:val="-1"/>
        </w:rPr>
        <w:t xml:space="preserve"> </w:t>
      </w:r>
      <w:r>
        <w:t>вычислять 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4"/>
        <w:ind w:right="496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постулаты: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света атомом;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2"/>
        <w:ind w:right="506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ядра;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3" w:line="237" w:lineRule="auto"/>
        <w:ind w:right="502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термоядерных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2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спектров.</w:t>
      </w:r>
    </w:p>
    <w:p w:rsidR="00A47A0E" w:rsidRDefault="00A47A0E">
      <w:pPr>
        <w:pStyle w:val="a3"/>
        <w:spacing w:before="9"/>
        <w:ind w:left="0"/>
        <w:jc w:val="left"/>
        <w:rPr>
          <w:sz w:val="20"/>
        </w:rPr>
      </w:pPr>
    </w:p>
    <w:p w:rsidR="00A47A0E" w:rsidRDefault="006D7CC7">
      <w:pPr>
        <w:pStyle w:val="Heading1"/>
        <w:spacing w:line="275" w:lineRule="exact"/>
        <w:jc w:val="both"/>
      </w:pPr>
      <w:r>
        <w:t>Выпускник</w:t>
      </w:r>
      <w:r>
        <w:rPr>
          <w:spacing w:val="-11"/>
        </w:rPr>
        <w:t xml:space="preserve"> </w:t>
      </w:r>
      <w:r>
        <w:t>получи</w:t>
      </w:r>
      <w:r>
        <w:t>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99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(счетчик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74" w:lineRule="exact"/>
        <w:ind w:left="1953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6"/>
          <w:sz w:val="24"/>
        </w:rPr>
        <w:t xml:space="preserve"> </w:t>
      </w:r>
      <w:r>
        <w:rPr>
          <w:sz w:val="24"/>
        </w:rPr>
        <w:t>ядер с</w:t>
      </w:r>
      <w:r>
        <w:rPr>
          <w:spacing w:val="-6"/>
          <w:sz w:val="24"/>
        </w:rPr>
        <w:t xml:space="preserve"> </w:t>
      </w:r>
      <w:r>
        <w:rPr>
          <w:sz w:val="24"/>
        </w:rPr>
        <w:t>дефектом</w:t>
      </w:r>
      <w:r>
        <w:rPr>
          <w:spacing w:val="-8"/>
          <w:sz w:val="24"/>
        </w:rPr>
        <w:t xml:space="preserve"> </w:t>
      </w:r>
      <w:r>
        <w:rPr>
          <w:sz w:val="24"/>
        </w:rPr>
        <w:t>массы;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3" w:line="237" w:lineRule="auto"/>
        <w:ind w:right="501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дозиметра;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4"/>
        <w:ind w:right="500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электростанций, и пути решения этих проблем, перспективы использования управляемого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термоядерного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синтеза.</w:t>
      </w:r>
    </w:p>
    <w:p w:rsidR="00A47A0E" w:rsidRDefault="006D7CC7">
      <w:pPr>
        <w:spacing w:before="7" w:line="275" w:lineRule="exact"/>
        <w:ind w:left="4868"/>
        <w:rPr>
          <w:b/>
          <w:i/>
          <w:sz w:val="24"/>
        </w:rPr>
      </w:pPr>
      <w:r>
        <w:rPr>
          <w:b/>
          <w:i/>
          <w:sz w:val="24"/>
          <w:u w:val="thick"/>
        </w:rPr>
        <w:t>Элементы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астрономии</w:t>
      </w:r>
    </w:p>
    <w:p w:rsidR="00A47A0E" w:rsidRDefault="006D7CC7">
      <w:pPr>
        <w:pStyle w:val="Heading1"/>
        <w:spacing w:line="275" w:lineRule="exact"/>
        <w:jc w:val="left"/>
      </w:pPr>
      <w:bookmarkStart w:id="15" w:name="Выпускник_научится:_(3)"/>
      <w:bookmarkEnd w:id="15"/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line="237" w:lineRule="auto"/>
        <w:ind w:right="507" w:firstLine="710"/>
        <w:rPr>
          <w:sz w:val="24"/>
        </w:rPr>
      </w:pPr>
      <w:r>
        <w:rPr>
          <w:sz w:val="24"/>
        </w:rPr>
        <w:t>различать основные признаки суточного вращения звёздного неба, движения Луны,</w:t>
      </w:r>
      <w:r>
        <w:rPr>
          <w:spacing w:val="-57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зв</w:t>
      </w:r>
      <w:r>
        <w:rPr>
          <w:sz w:val="24"/>
        </w:rPr>
        <w:t>ёзд;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4"/>
        <w:ind w:left="1953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различия</w:t>
      </w:r>
      <w:r>
        <w:rPr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гелиоцентрической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A47A0E" w:rsidRDefault="006D7CC7">
      <w:pPr>
        <w:pStyle w:val="Heading1"/>
        <w:spacing w:before="2" w:line="272" w:lineRule="exact"/>
        <w:jc w:val="both"/>
      </w:pPr>
      <w:bookmarkStart w:id="16" w:name="Выпускник_получит_возможность_научиться:"/>
      <w:bookmarkEnd w:id="16"/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ind w:right="489" w:firstLine="710"/>
        <w:rPr>
          <w:sz w:val="24"/>
        </w:rPr>
      </w:pP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 отличия планет земной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 планет-гигантов;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малых тел Солнечной системы и больших планет; пользоваться картой звёздного неба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неба;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2" w:line="237" w:lineRule="auto"/>
        <w:ind w:right="512" w:firstLine="710"/>
        <w:rPr>
          <w:sz w:val="24"/>
        </w:rPr>
      </w:pPr>
      <w:r>
        <w:rPr>
          <w:sz w:val="24"/>
        </w:rPr>
        <w:t>различать основные характеристики звёзд (размер, цвет, температура),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температурой;</w:t>
      </w:r>
    </w:p>
    <w:p w:rsidR="00A47A0E" w:rsidRDefault="006D7CC7">
      <w:pPr>
        <w:pStyle w:val="a5"/>
        <w:numPr>
          <w:ilvl w:val="1"/>
          <w:numId w:val="2"/>
        </w:numPr>
        <w:tabs>
          <w:tab w:val="left" w:pos="1954"/>
        </w:tabs>
        <w:spacing w:before="3"/>
        <w:ind w:left="1953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</w:t>
      </w:r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A47A0E" w:rsidRDefault="00A47A0E">
      <w:pPr>
        <w:jc w:val="both"/>
        <w:rPr>
          <w:sz w:val="24"/>
        </w:rPr>
        <w:sectPr w:rsidR="00A47A0E">
          <w:pgSz w:w="11910" w:h="16840"/>
          <w:pgMar w:top="580" w:right="60" w:bottom="1160" w:left="740" w:header="0" w:footer="974" w:gutter="0"/>
          <w:cols w:space="720"/>
        </w:sectPr>
      </w:pPr>
    </w:p>
    <w:p w:rsidR="00A47A0E" w:rsidRDefault="006D7CC7">
      <w:pPr>
        <w:spacing w:before="70"/>
        <w:ind w:left="1654" w:right="1205"/>
        <w:jc w:val="center"/>
        <w:rPr>
          <w:b/>
          <w:sz w:val="26"/>
        </w:rPr>
      </w:pPr>
      <w:r>
        <w:rPr>
          <w:b/>
          <w:sz w:val="26"/>
        </w:rPr>
        <w:lastRenderedPageBreak/>
        <w:t>Содержание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курса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физики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7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9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классов</w:t>
      </w:r>
    </w:p>
    <w:p w:rsidR="00A47A0E" w:rsidRDefault="00A47A0E">
      <w:pPr>
        <w:pStyle w:val="a3"/>
        <w:spacing w:before="8"/>
        <w:ind w:left="0"/>
        <w:jc w:val="left"/>
        <w:rPr>
          <w:b/>
          <w:sz w:val="25"/>
        </w:rPr>
      </w:pPr>
    </w:p>
    <w:p w:rsidR="00A47A0E" w:rsidRDefault="006D7CC7">
      <w:pPr>
        <w:pStyle w:val="Heading2"/>
      </w:pPr>
      <w:bookmarkStart w:id="17" w:name="Физика_и_её_роль_в_познании_окружающего_"/>
      <w:bookmarkEnd w:id="17"/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A47A0E" w:rsidRDefault="006D7CC7">
      <w:pPr>
        <w:pStyle w:val="a3"/>
        <w:spacing w:line="242" w:lineRule="auto"/>
        <w:ind w:right="505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физика.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Физика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</w:p>
    <w:p w:rsidR="00A47A0E" w:rsidRDefault="006D7CC7">
      <w:pPr>
        <w:pStyle w:val="Heading2"/>
        <w:spacing w:before="1" w:line="273" w:lineRule="exact"/>
      </w:pPr>
      <w:bookmarkStart w:id="18" w:name="Первоначальные_сведения_о_строении_вещес"/>
      <w:bookmarkEnd w:id="18"/>
      <w:r>
        <w:t>Первоначальные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вещества</w:t>
      </w:r>
    </w:p>
    <w:p w:rsidR="00A47A0E" w:rsidRDefault="006D7CC7">
      <w:pPr>
        <w:pStyle w:val="a3"/>
        <w:ind w:right="512"/>
      </w:pPr>
      <w:r>
        <w:t>Молекулы и атомы. Диффузия. Движение молекул. Связь температуры тела со скоростью</w:t>
      </w:r>
      <w:r>
        <w:rPr>
          <w:spacing w:val="1"/>
        </w:rPr>
        <w:t xml:space="preserve"> </w:t>
      </w:r>
      <w:r>
        <w:t>движения его молекул. Притяжение и отталкивание молекул. Различные состояния вещества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объяснение</w:t>
      </w:r>
      <w:r>
        <w:rPr>
          <w:spacing w:val="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молекулярно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кинетических</w:t>
      </w:r>
      <w:r>
        <w:rPr>
          <w:spacing w:val="-3"/>
        </w:rPr>
        <w:t xml:space="preserve"> </w:t>
      </w:r>
      <w:r>
        <w:t>представлений.</w:t>
      </w:r>
    </w:p>
    <w:p w:rsidR="00A47A0E" w:rsidRDefault="006D7CC7">
      <w:pPr>
        <w:pStyle w:val="Heading2"/>
      </w:pPr>
      <w:bookmarkStart w:id="19" w:name="Взаимодействие_тел"/>
      <w:bookmarkEnd w:id="19"/>
      <w:r>
        <w:t>Взаимодействие</w:t>
      </w:r>
      <w:r>
        <w:rPr>
          <w:spacing w:val="-9"/>
        </w:rPr>
        <w:t xml:space="preserve"> </w:t>
      </w:r>
      <w:r>
        <w:t>тел</w:t>
      </w:r>
    </w:p>
    <w:p w:rsidR="00A47A0E" w:rsidRDefault="006D7CC7">
      <w:pPr>
        <w:pStyle w:val="a3"/>
        <w:ind w:right="495"/>
      </w:pPr>
      <w:r>
        <w:t>Механическое движение. Равномерное движение. Скорость. Инерция. Взаимодействие тел.</w:t>
      </w:r>
      <w:r>
        <w:rPr>
          <w:spacing w:val="1"/>
        </w:rPr>
        <w:t xml:space="preserve"> </w:t>
      </w:r>
      <w:r>
        <w:t>Инерция. Масса тела. Измерение массы тела с помощью весов. Плотность вещества. Явление</w:t>
      </w:r>
      <w:r>
        <w:rPr>
          <w:spacing w:val="-57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 тяжести.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деформации.</w:t>
      </w:r>
      <w:r>
        <w:rPr>
          <w:spacing w:val="1"/>
        </w:rPr>
        <w:t xml:space="preserve"> </w:t>
      </w:r>
      <w:r>
        <w:t>Вес.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силой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массой.</w:t>
      </w:r>
      <w:r>
        <w:rPr>
          <w:spacing w:val="1"/>
        </w:rPr>
        <w:t xml:space="preserve"> </w:t>
      </w:r>
      <w:r>
        <w:t>Упругая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Динамометр.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 силы. Сложение сил, действующих по одной прямой. Трение. Сила трения.</w:t>
      </w:r>
      <w:r>
        <w:rPr>
          <w:spacing w:val="1"/>
        </w:rPr>
        <w:t xml:space="preserve"> </w:t>
      </w:r>
      <w:r>
        <w:t>Трение</w:t>
      </w:r>
      <w:r>
        <w:rPr>
          <w:spacing w:val="-4"/>
        </w:rPr>
        <w:t xml:space="preserve"> </w:t>
      </w:r>
      <w:r>
        <w:t>скольжения,</w:t>
      </w:r>
      <w:r>
        <w:rPr>
          <w:spacing w:val="4"/>
        </w:rPr>
        <w:t xml:space="preserve"> </w:t>
      </w:r>
      <w:r>
        <w:t>качения,</w:t>
      </w:r>
      <w:r>
        <w:rPr>
          <w:spacing w:val="-2"/>
        </w:rPr>
        <w:t xml:space="preserve"> </w:t>
      </w:r>
      <w:r>
        <w:t>покоя.</w:t>
      </w:r>
      <w:r>
        <w:rPr>
          <w:spacing w:val="-1"/>
        </w:rPr>
        <w:t xml:space="preserve"> </w:t>
      </w:r>
      <w:r>
        <w:t>Подшипники.</w:t>
      </w:r>
    </w:p>
    <w:p w:rsidR="00A47A0E" w:rsidRDefault="006D7CC7">
      <w:pPr>
        <w:pStyle w:val="Heading2"/>
        <w:spacing w:before="6"/>
      </w:pPr>
      <w:bookmarkStart w:id="20" w:name="Давление_твердых_тел,_жидкостей_и_газов"/>
      <w:bookmarkEnd w:id="20"/>
      <w:r>
        <w:t>Давление</w:t>
      </w:r>
      <w:r>
        <w:rPr>
          <w:spacing w:val="-3"/>
        </w:rPr>
        <w:t xml:space="preserve"> </w:t>
      </w:r>
      <w:r>
        <w:t>твердых</w:t>
      </w:r>
      <w:r>
        <w:rPr>
          <w:spacing w:val="-11"/>
        </w:rPr>
        <w:t xml:space="preserve"> </w:t>
      </w:r>
      <w:r>
        <w:t>тел,</w:t>
      </w:r>
      <w:r>
        <w:rPr>
          <w:spacing w:val="-4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газов</w:t>
      </w:r>
    </w:p>
    <w:p w:rsidR="00A47A0E" w:rsidRDefault="006D7CC7">
      <w:pPr>
        <w:pStyle w:val="a3"/>
        <w:ind w:right="496"/>
      </w:pPr>
      <w:r>
        <w:t>Давление</w:t>
      </w:r>
      <w:r>
        <w:t>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 – кинетических представлений. Закон Паскаля. Давление в жидкости и газе.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Шлюзы.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 Барометр-анероид. Изменение атмосферного давления с высотой. Манометры.</w:t>
      </w:r>
      <w:r>
        <w:rPr>
          <w:spacing w:val="1"/>
        </w:rPr>
        <w:t xml:space="preserve"> </w:t>
      </w:r>
      <w:r>
        <w:t>Насос.</w:t>
      </w:r>
      <w:r>
        <w:rPr>
          <w:spacing w:val="1"/>
        </w:rPr>
        <w:t xml:space="preserve"> </w:t>
      </w:r>
      <w:r>
        <w:t>Архимедова</w:t>
      </w:r>
      <w:r>
        <w:rPr>
          <w:spacing w:val="-3"/>
        </w:rPr>
        <w:t xml:space="preserve"> </w:t>
      </w:r>
      <w:r>
        <w:t>сила.</w:t>
      </w:r>
      <w:r>
        <w:rPr>
          <w:spacing w:val="5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плавания</w:t>
      </w:r>
      <w:r>
        <w:rPr>
          <w:spacing w:val="-4"/>
        </w:rPr>
        <w:t xml:space="preserve"> </w:t>
      </w:r>
      <w:r>
        <w:t>тел.</w:t>
      </w:r>
      <w:r>
        <w:rPr>
          <w:spacing w:val="3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-1"/>
        </w:rPr>
        <w:t xml:space="preserve"> </w:t>
      </w:r>
      <w:r>
        <w:t>Воздухоплавание.</w:t>
      </w:r>
    </w:p>
    <w:p w:rsidR="00A47A0E" w:rsidRDefault="006D7CC7">
      <w:pPr>
        <w:pStyle w:val="Heading2"/>
        <w:spacing w:before="4"/>
      </w:pPr>
      <w:bookmarkStart w:id="21" w:name="Работа_и_мощность._Энергия"/>
      <w:bookmarkEnd w:id="21"/>
      <w:r>
        <w:t>Работа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</w:t>
      </w:r>
    </w:p>
    <w:p w:rsidR="00A47A0E" w:rsidRDefault="006D7CC7">
      <w:pPr>
        <w:pStyle w:val="a3"/>
        <w:ind w:right="501"/>
      </w:pPr>
      <w:r>
        <w:t>Работа силы, действующей по направлению движения тела. Мощность.</w:t>
      </w:r>
      <w:r>
        <w:t xml:space="preserve"> Простые механизмы.</w:t>
      </w:r>
      <w:r>
        <w:rPr>
          <w:spacing w:val="1"/>
        </w:rPr>
        <w:t xml:space="preserve"> </w:t>
      </w:r>
      <w:r>
        <w:t>Условие равновесия рычага. Момент силы. Равновесие тел с закрепленной осью вращения.</w:t>
      </w:r>
      <w:r>
        <w:rPr>
          <w:spacing w:val="1"/>
        </w:rPr>
        <w:t xml:space="preserve"> </w:t>
      </w:r>
      <w:r>
        <w:t>Виды равновесия. Равенство работ при использовании механизмов. Коэффициент полезного</w:t>
      </w:r>
      <w:r>
        <w:rPr>
          <w:spacing w:val="1"/>
        </w:rPr>
        <w:t xml:space="preserve"> </w:t>
      </w:r>
      <w:r>
        <w:t>действия. Потенциальная энергия поднятого тела, сжатой пружины. Ки</w:t>
      </w:r>
      <w:r>
        <w:t>нетическая энергия</w:t>
      </w:r>
      <w:r>
        <w:rPr>
          <w:spacing w:val="1"/>
        </w:rPr>
        <w:t xml:space="preserve"> </w:t>
      </w:r>
      <w:r>
        <w:t>движущегося тела. Превращение одного вида механической энергии в другой. Энергия рек и</w:t>
      </w:r>
      <w:r>
        <w:rPr>
          <w:spacing w:val="1"/>
        </w:rPr>
        <w:t xml:space="preserve"> </w:t>
      </w:r>
      <w:r>
        <w:t>ветра.</w:t>
      </w:r>
    </w:p>
    <w:p w:rsidR="00A47A0E" w:rsidRDefault="006D7CC7">
      <w:pPr>
        <w:pStyle w:val="Heading2"/>
        <w:spacing w:before="7" w:line="273" w:lineRule="exact"/>
      </w:pPr>
      <w:bookmarkStart w:id="22" w:name="Тепловые_явления"/>
      <w:bookmarkEnd w:id="22"/>
      <w:r>
        <w:t>Тепловые</w:t>
      </w:r>
      <w:r>
        <w:rPr>
          <w:spacing w:val="-8"/>
        </w:rPr>
        <w:t xml:space="preserve"> </w:t>
      </w:r>
      <w:r>
        <w:t>явления</w:t>
      </w:r>
    </w:p>
    <w:p w:rsidR="00A47A0E" w:rsidRDefault="006D7CC7">
      <w:pPr>
        <w:pStyle w:val="a3"/>
        <w:ind w:right="496"/>
      </w:pPr>
      <w:r>
        <w:t>Тепловое движение. Внутренняя энергия. Работа и теплопередача как способы 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</w:t>
      </w:r>
      <w:r>
        <w:t>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6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теплоемкость.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-57"/>
        </w:rPr>
        <w:t xml:space="preserve"> </w:t>
      </w:r>
      <w:r>
        <w:t>Относительная влажность воздуха и ее измерение. Кипение</w:t>
      </w:r>
      <w:r>
        <w:rPr>
          <w:i/>
        </w:rPr>
        <w:t xml:space="preserve">. </w:t>
      </w:r>
      <w:r>
        <w:t>Температура кипения. Удельная</w:t>
      </w:r>
      <w:r>
        <w:rPr>
          <w:spacing w:val="1"/>
        </w:rPr>
        <w:t xml:space="preserve"> </w:t>
      </w:r>
      <w:r>
        <w:t>теплота парообразования. Объяснение изменений агрегатных состояний вещества на основе</w:t>
      </w:r>
      <w:r>
        <w:rPr>
          <w:spacing w:val="1"/>
        </w:rPr>
        <w:t xml:space="preserve"> </w:t>
      </w:r>
      <w:r>
        <w:t>молекулярно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-7"/>
        </w:rPr>
        <w:t xml:space="preserve"> </w:t>
      </w:r>
      <w:r>
        <w:t>процессах.</w:t>
      </w:r>
    </w:p>
    <w:p w:rsidR="00A47A0E" w:rsidRDefault="006D7CC7">
      <w:pPr>
        <w:pStyle w:val="a3"/>
      </w:pPr>
      <w:r>
        <w:t>Двигатель</w:t>
      </w:r>
      <w:r>
        <w:rPr>
          <w:spacing w:val="-10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сгорания.</w:t>
      </w:r>
      <w:r>
        <w:rPr>
          <w:spacing w:val="-9"/>
        </w:rPr>
        <w:t xml:space="preserve"> </w:t>
      </w:r>
      <w:r>
        <w:t>Паровая</w:t>
      </w:r>
      <w:r>
        <w:rPr>
          <w:spacing w:val="-7"/>
        </w:rPr>
        <w:t xml:space="preserve"> </w:t>
      </w:r>
      <w:r>
        <w:t>т</w:t>
      </w:r>
      <w:r>
        <w:t>урбина.</w:t>
      </w:r>
    </w:p>
    <w:p w:rsidR="00A47A0E" w:rsidRDefault="006D7CC7">
      <w:pPr>
        <w:pStyle w:val="Heading2"/>
        <w:spacing w:before="4"/>
      </w:pPr>
      <w:bookmarkStart w:id="23" w:name="Электрические_явления"/>
      <w:bookmarkEnd w:id="23"/>
      <w:r>
        <w:t>Электрические</w:t>
      </w:r>
      <w:r>
        <w:rPr>
          <w:spacing w:val="-11"/>
        </w:rPr>
        <w:t xml:space="preserve"> </w:t>
      </w:r>
      <w:r>
        <w:t>явления</w:t>
      </w:r>
    </w:p>
    <w:p w:rsidR="00A47A0E" w:rsidRDefault="006D7CC7">
      <w:pPr>
        <w:pStyle w:val="a3"/>
        <w:ind w:right="493"/>
      </w:pPr>
      <w:r>
        <w:t>Электризация тел. Два рода электрических зарядов. Взаимодействие зарядов. 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Гальванические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Аккумуляторы.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Амперметр.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Вольтметр.</w:t>
      </w:r>
      <w:r>
        <w:rPr>
          <w:spacing w:val="-1"/>
        </w:rPr>
        <w:t xml:space="preserve"> </w:t>
      </w:r>
      <w:r>
        <w:t>Электрическое</w:t>
      </w:r>
      <w:r>
        <w:rPr>
          <w:spacing w:val="-4"/>
        </w:rPr>
        <w:t xml:space="preserve"> </w:t>
      </w:r>
      <w:r>
        <w:t>сопротивление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3"/>
        </w:rPr>
        <w:t xml:space="preserve"> </w:t>
      </w:r>
      <w:r>
        <w:t>цепи.</w:t>
      </w:r>
    </w:p>
    <w:p w:rsidR="00A47A0E" w:rsidRDefault="006D7CC7">
      <w:pPr>
        <w:pStyle w:val="a3"/>
        <w:ind w:right="497"/>
      </w:pPr>
      <w:r>
        <w:t>Удельное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Реостаты.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выделяемое</w:t>
      </w:r>
      <w:r>
        <w:rPr>
          <w:spacing w:val="1"/>
        </w:rPr>
        <w:t xml:space="preserve"> </w:t>
      </w:r>
      <w:r>
        <w:t>проводником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Счетчик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Лампа</w:t>
      </w:r>
      <w:r>
        <w:rPr>
          <w:spacing w:val="1"/>
        </w:rPr>
        <w:t xml:space="preserve"> </w:t>
      </w:r>
      <w:r>
        <w:t>накаливания.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электроэнергии, потребляемой бытовыми электроприборами. Короткое замыкание. Плавкие</w:t>
      </w:r>
      <w:r>
        <w:rPr>
          <w:spacing w:val="1"/>
        </w:rPr>
        <w:t xml:space="preserve"> </w:t>
      </w:r>
      <w:r>
        <w:t>пр</w:t>
      </w:r>
      <w:r>
        <w:t>едохранители.</w:t>
      </w:r>
    </w:p>
    <w:p w:rsidR="00A47A0E" w:rsidRDefault="00A47A0E">
      <w:pPr>
        <w:sectPr w:rsidR="00A47A0E">
          <w:pgSz w:w="11910" w:h="16840"/>
          <w:pgMar w:top="600" w:right="60" w:bottom="1160" w:left="740" w:header="0" w:footer="974" w:gutter="0"/>
          <w:cols w:space="720"/>
        </w:sectPr>
      </w:pPr>
    </w:p>
    <w:p w:rsidR="00A47A0E" w:rsidRDefault="006D7CC7">
      <w:pPr>
        <w:pStyle w:val="Heading2"/>
        <w:spacing w:before="65"/>
      </w:pPr>
      <w:bookmarkStart w:id="24" w:name="Электромагнитные_явления"/>
      <w:bookmarkEnd w:id="24"/>
      <w:r>
        <w:lastRenderedPageBreak/>
        <w:t>Электромагнитные</w:t>
      </w:r>
      <w:r>
        <w:rPr>
          <w:spacing w:val="-11"/>
        </w:rPr>
        <w:t xml:space="preserve"> </w:t>
      </w:r>
      <w:r>
        <w:t>явления</w:t>
      </w:r>
    </w:p>
    <w:p w:rsidR="00A47A0E" w:rsidRDefault="006D7CC7">
      <w:pPr>
        <w:pStyle w:val="a3"/>
        <w:spacing w:line="237" w:lineRule="auto"/>
        <w:ind w:right="516"/>
      </w:pPr>
      <w:r>
        <w:t>Магнитное поле тока. Электромагниты и их применение. Постоянные магниты. 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магнитного</w:t>
      </w:r>
      <w:r>
        <w:rPr>
          <w:spacing w:val="2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3"/>
        </w:rPr>
        <w:t xml:space="preserve"> </w:t>
      </w:r>
      <w:r>
        <w:t>Электродвигатель.</w:t>
      </w:r>
    </w:p>
    <w:p w:rsidR="00A47A0E" w:rsidRDefault="006D7CC7">
      <w:pPr>
        <w:pStyle w:val="Heading2"/>
        <w:spacing w:before="11"/>
      </w:pPr>
      <w:bookmarkStart w:id="25" w:name="Световые_явления"/>
      <w:bookmarkEnd w:id="25"/>
      <w:r>
        <w:t>Световые</w:t>
      </w:r>
      <w:r>
        <w:rPr>
          <w:spacing w:val="-6"/>
        </w:rPr>
        <w:t xml:space="preserve"> </w:t>
      </w:r>
      <w:r>
        <w:t>явления</w:t>
      </w:r>
    </w:p>
    <w:p w:rsidR="00A47A0E" w:rsidRDefault="006D7CC7">
      <w:pPr>
        <w:pStyle w:val="a3"/>
        <w:ind w:right="504"/>
      </w:pP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даваемых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линзой.</w:t>
      </w:r>
      <w:r>
        <w:rPr>
          <w:spacing w:val="1"/>
        </w:rPr>
        <w:t xml:space="preserve"> </w:t>
      </w:r>
      <w:r>
        <w:t>Оптические</w:t>
      </w:r>
      <w:r>
        <w:rPr>
          <w:spacing w:val="-57"/>
        </w:rPr>
        <w:t xml:space="preserve"> </w:t>
      </w:r>
      <w:r>
        <w:t>приборы.</w:t>
      </w:r>
    </w:p>
    <w:p w:rsidR="00A47A0E" w:rsidRDefault="006D7CC7">
      <w:pPr>
        <w:pStyle w:val="Heading2"/>
        <w:spacing w:before="2" w:line="275" w:lineRule="exact"/>
        <w:jc w:val="left"/>
      </w:pPr>
      <w:bookmarkStart w:id="26" w:name="Законы_движения_и_взаимодействия_тел"/>
      <w:bookmarkEnd w:id="26"/>
      <w:r>
        <w:t>Законы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тел</w:t>
      </w:r>
    </w:p>
    <w:p w:rsidR="00A47A0E" w:rsidRDefault="006D7CC7">
      <w:pPr>
        <w:pStyle w:val="a3"/>
        <w:spacing w:line="271" w:lineRule="exact"/>
        <w:jc w:val="left"/>
        <w:rPr>
          <w:i/>
        </w:rPr>
      </w:pP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-3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отсчета</w:t>
      </w:r>
      <w:r>
        <w:rPr>
          <w:i/>
        </w:rPr>
        <w:t>.</w:t>
      </w:r>
    </w:p>
    <w:p w:rsidR="00A47A0E" w:rsidRDefault="006D7CC7">
      <w:pPr>
        <w:pStyle w:val="a3"/>
        <w:spacing w:line="272" w:lineRule="exact"/>
        <w:jc w:val="left"/>
      </w:pPr>
      <w:r>
        <w:t>Перемещение.</w:t>
      </w:r>
      <w:r>
        <w:rPr>
          <w:spacing w:val="-6"/>
        </w:rPr>
        <w:t xml:space="preserve"> </w:t>
      </w:r>
      <w:r>
        <w:t>Скорость</w:t>
      </w:r>
      <w:r>
        <w:rPr>
          <w:spacing w:val="-8"/>
        </w:rPr>
        <w:t xml:space="preserve"> </w:t>
      </w:r>
      <w:r>
        <w:t>прямолинейного</w:t>
      </w:r>
      <w:r>
        <w:rPr>
          <w:spacing w:val="-4"/>
        </w:rPr>
        <w:t xml:space="preserve"> </w:t>
      </w:r>
      <w:r>
        <w:t>равномерного</w:t>
      </w:r>
      <w:r>
        <w:rPr>
          <w:spacing w:val="-5"/>
        </w:rPr>
        <w:t xml:space="preserve"> </w:t>
      </w:r>
      <w:r>
        <w:t>движения.</w:t>
      </w:r>
    </w:p>
    <w:p w:rsidR="00A47A0E" w:rsidRDefault="006D7CC7">
      <w:pPr>
        <w:pStyle w:val="a3"/>
        <w:tabs>
          <w:tab w:val="left" w:pos="2102"/>
          <w:tab w:val="left" w:pos="3019"/>
          <w:tab w:val="left" w:pos="3639"/>
          <w:tab w:val="left" w:pos="5559"/>
          <w:tab w:val="left" w:pos="6654"/>
          <w:tab w:val="left" w:pos="7130"/>
          <w:tab w:val="left" w:pos="7917"/>
          <w:tab w:val="left" w:pos="8230"/>
          <w:tab w:val="left" w:pos="8854"/>
          <w:tab w:val="left" w:pos="10467"/>
        </w:tabs>
        <w:spacing w:before="3"/>
        <w:ind w:right="506"/>
        <w:jc w:val="left"/>
      </w:pPr>
      <w:r>
        <w:t>Равноускоренное прямолинейное движение: мгновенная скорость, ускорение, перемещение.</w:t>
      </w:r>
      <w:r>
        <w:rPr>
          <w:spacing w:val="1"/>
        </w:rPr>
        <w:t xml:space="preserve"> </w:t>
      </w:r>
      <w:r>
        <w:t>Графики</w:t>
      </w:r>
      <w:r>
        <w:tab/>
        <w:t>зависимости</w:t>
      </w:r>
      <w:r>
        <w:tab/>
        <w:t>кинематических</w:t>
      </w:r>
      <w:r>
        <w:tab/>
        <w:t>величин</w:t>
      </w:r>
      <w:r>
        <w:tab/>
        <w:t>от</w:t>
      </w:r>
      <w:r>
        <w:tab/>
        <w:t>времени</w:t>
      </w:r>
      <w:r>
        <w:tab/>
        <w:t>п</w:t>
      </w:r>
      <w:r>
        <w:t>ри</w:t>
      </w:r>
      <w:r>
        <w:tab/>
        <w:t>равномерном</w:t>
      </w:r>
      <w:r>
        <w:tab/>
        <w:t>и</w:t>
      </w:r>
      <w:r>
        <w:rPr>
          <w:spacing w:val="-57"/>
        </w:rPr>
        <w:t xml:space="preserve"> </w:t>
      </w:r>
      <w:r>
        <w:t>равноускоренном</w:t>
      </w:r>
      <w:r>
        <w:tab/>
        <w:t>движении.</w:t>
      </w:r>
      <w:r>
        <w:rPr>
          <w:spacing w:val="2"/>
        </w:rPr>
        <w:t xml:space="preserve"> </w:t>
      </w:r>
      <w:r>
        <w:t xml:space="preserve">Относительность  </w:t>
      </w:r>
      <w:r>
        <w:rPr>
          <w:spacing w:val="6"/>
        </w:rPr>
        <w:t xml:space="preserve"> </w:t>
      </w:r>
      <w:r>
        <w:t>механического</w:t>
      </w:r>
      <w:r>
        <w:tab/>
        <w:t>движения. Первый</w:t>
      </w:r>
      <w:r>
        <w:rPr>
          <w:spacing w:val="1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Ньютона.</w:t>
      </w:r>
      <w:r>
        <w:rPr>
          <w:spacing w:val="-7"/>
        </w:rPr>
        <w:t xml:space="preserve"> </w:t>
      </w:r>
      <w:r>
        <w:t>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отсчета.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Ньютона.</w:t>
      </w:r>
      <w:r>
        <w:rPr>
          <w:spacing w:val="2"/>
        </w:rPr>
        <w:t xml:space="preserve"> </w:t>
      </w:r>
      <w:r>
        <w:t>Третий</w:t>
      </w:r>
      <w:r>
        <w:rPr>
          <w:spacing w:val="-8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Ньютона.</w:t>
      </w:r>
    </w:p>
    <w:p w:rsidR="00A47A0E" w:rsidRDefault="006D7CC7">
      <w:pPr>
        <w:pStyle w:val="a3"/>
        <w:spacing w:before="2" w:line="237" w:lineRule="auto"/>
        <w:jc w:val="left"/>
      </w:pPr>
      <w:r>
        <w:t>Свободное</w:t>
      </w:r>
      <w:r>
        <w:rPr>
          <w:spacing w:val="10"/>
        </w:rPr>
        <w:t xml:space="preserve"> </w:t>
      </w:r>
      <w:r>
        <w:t>падение.</w:t>
      </w:r>
      <w:r>
        <w:rPr>
          <w:spacing w:val="12"/>
        </w:rPr>
        <w:t xml:space="preserve"> </w:t>
      </w:r>
      <w:r>
        <w:t>Закон</w:t>
      </w:r>
      <w:r>
        <w:rPr>
          <w:spacing w:val="16"/>
        </w:rPr>
        <w:t xml:space="preserve"> </w:t>
      </w:r>
      <w:r>
        <w:t>всемирного</w:t>
      </w:r>
      <w:r>
        <w:rPr>
          <w:spacing w:val="15"/>
        </w:rPr>
        <w:t xml:space="preserve"> </w:t>
      </w:r>
      <w:r>
        <w:t>тяготения.</w:t>
      </w:r>
      <w:r>
        <w:rPr>
          <w:spacing w:val="16"/>
        </w:rPr>
        <w:t xml:space="preserve"> </w:t>
      </w:r>
      <w:r>
        <w:t>Искусственные</w:t>
      </w:r>
      <w:r>
        <w:rPr>
          <w:spacing w:val="15"/>
        </w:rPr>
        <w:t xml:space="preserve"> </w:t>
      </w:r>
      <w:r>
        <w:t>спутники</w:t>
      </w:r>
      <w:r>
        <w:rPr>
          <w:spacing w:val="16"/>
        </w:rPr>
        <w:t xml:space="preserve"> </w:t>
      </w:r>
      <w:r>
        <w:t>Земли</w:t>
      </w:r>
      <w:r>
        <w:t>.</w:t>
      </w:r>
      <w:r>
        <w:rPr>
          <w:spacing w:val="-5"/>
        </w:rPr>
        <w:t xml:space="preserve"> </w:t>
      </w:r>
      <w:r>
        <w:t>Импульс.</w:t>
      </w:r>
      <w:r>
        <w:rPr>
          <w:spacing w:val="-57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импульса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t>Ракеты.</w:t>
      </w:r>
    </w:p>
    <w:p w:rsidR="00A47A0E" w:rsidRDefault="006D7CC7">
      <w:pPr>
        <w:pStyle w:val="Heading2"/>
        <w:spacing w:before="13" w:line="273" w:lineRule="exact"/>
        <w:jc w:val="left"/>
      </w:pPr>
      <w:bookmarkStart w:id="27" w:name="Механические_колебания_и_волны._Звук."/>
      <w:bookmarkEnd w:id="27"/>
      <w:r>
        <w:t>Механические</w:t>
      </w:r>
      <w:r>
        <w:rPr>
          <w:spacing w:val="-8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волны.</w:t>
      </w:r>
      <w:r>
        <w:rPr>
          <w:spacing w:val="-6"/>
        </w:rPr>
        <w:t xml:space="preserve"> </w:t>
      </w:r>
      <w:r>
        <w:t>Звук.</w:t>
      </w:r>
    </w:p>
    <w:p w:rsidR="00A47A0E" w:rsidRDefault="006D7CC7">
      <w:pPr>
        <w:pStyle w:val="a3"/>
        <w:ind w:right="512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пружине.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Колебательная система. Период, частота и амплитуда колебаний. Превращение энергии при</w:t>
      </w:r>
      <w:r>
        <w:rPr>
          <w:spacing w:val="1"/>
        </w:rPr>
        <w:t xml:space="preserve"> </w:t>
      </w:r>
      <w:r>
        <w:t>колебаниях. Затухающие колебания. Вынужденные колебания. Распространение колебаний в</w:t>
      </w:r>
      <w:r>
        <w:rPr>
          <w:spacing w:val="-57"/>
        </w:rPr>
        <w:t xml:space="preserve"> </w:t>
      </w:r>
      <w:r>
        <w:t>упругих средах.</w:t>
      </w:r>
      <w:r>
        <w:rPr>
          <w:spacing w:val="1"/>
        </w:rPr>
        <w:t xml:space="preserve"> </w:t>
      </w:r>
      <w:r>
        <w:t>Поперечные и</w:t>
      </w:r>
      <w:r>
        <w:rPr>
          <w:spacing w:val="1"/>
        </w:rPr>
        <w:t xml:space="preserve"> </w:t>
      </w:r>
      <w:r>
        <w:t>продольные волны.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длины волны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 ее</w:t>
      </w:r>
      <w:r>
        <w:rPr>
          <w:spacing w:val="1"/>
        </w:rPr>
        <w:t xml:space="preserve"> </w:t>
      </w:r>
      <w:r>
        <w:t>распространения и периодом. Звуковые волны. Скорость звука. Громкость звука и высота</w:t>
      </w:r>
      <w:r>
        <w:rPr>
          <w:spacing w:val="1"/>
        </w:rPr>
        <w:t xml:space="preserve"> </w:t>
      </w:r>
      <w:r>
        <w:t>тона.</w:t>
      </w:r>
      <w:r>
        <w:rPr>
          <w:spacing w:val="3"/>
        </w:rPr>
        <w:t xml:space="preserve"> </w:t>
      </w:r>
      <w:r>
        <w:t>Эхо.</w:t>
      </w:r>
    </w:p>
    <w:p w:rsidR="00A47A0E" w:rsidRDefault="006D7CC7">
      <w:pPr>
        <w:pStyle w:val="a3"/>
        <w:ind w:left="1680"/>
        <w:jc w:val="left"/>
      </w:pPr>
      <w:r>
        <w:t>.</w:t>
      </w:r>
    </w:p>
    <w:p w:rsidR="00A47A0E" w:rsidRDefault="006D7CC7">
      <w:pPr>
        <w:pStyle w:val="Heading2"/>
        <w:spacing w:before="5"/>
      </w:pPr>
      <w:bookmarkStart w:id="28" w:name="Электромагнитное_поле"/>
      <w:bookmarkEnd w:id="28"/>
      <w:r>
        <w:t>Электромагнитное</w:t>
      </w:r>
      <w:r>
        <w:rPr>
          <w:spacing w:val="-5"/>
        </w:rPr>
        <w:t xml:space="preserve"> </w:t>
      </w:r>
      <w:r>
        <w:t>поле</w:t>
      </w:r>
    </w:p>
    <w:p w:rsidR="00A47A0E" w:rsidRDefault="006D7CC7">
      <w:pPr>
        <w:pStyle w:val="a3"/>
        <w:spacing w:line="242" w:lineRule="auto"/>
        <w:ind w:right="505"/>
      </w:pPr>
      <w:r>
        <w:t>Однородное и неоднородное магнитное поле. Направление тока и направление линий его</w:t>
      </w:r>
      <w:r>
        <w:rPr>
          <w:spacing w:val="1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поля.</w:t>
      </w:r>
      <w:r>
        <w:rPr>
          <w:spacing w:val="-5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буравчика.</w:t>
      </w:r>
      <w:r>
        <w:rPr>
          <w:spacing w:val="-1"/>
        </w:rPr>
        <w:t xml:space="preserve"> </w:t>
      </w:r>
      <w:r>
        <w:t>Обнаружение</w:t>
      </w:r>
      <w:r>
        <w:rPr>
          <w:spacing w:val="-7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поля.</w:t>
      </w:r>
      <w:r>
        <w:rPr>
          <w:spacing w:val="-5"/>
        </w:rPr>
        <w:t xml:space="preserve"> </w:t>
      </w:r>
      <w:r>
        <w:t>Правило</w:t>
      </w:r>
      <w:r>
        <w:rPr>
          <w:spacing w:val="-7"/>
        </w:rPr>
        <w:t xml:space="preserve"> </w:t>
      </w:r>
      <w:r>
        <w:t>левой</w:t>
      </w:r>
      <w:r>
        <w:rPr>
          <w:spacing w:val="-7"/>
        </w:rPr>
        <w:t xml:space="preserve"> </w:t>
      </w:r>
      <w:r>
        <w:t>руки.</w:t>
      </w:r>
    </w:p>
    <w:p w:rsidR="00A47A0E" w:rsidRDefault="006D7CC7">
      <w:pPr>
        <w:pStyle w:val="a3"/>
        <w:ind w:right="493"/>
      </w:pP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поток.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 тока. Преобразование энергии в электрогенераторах. Экологические 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тепловыми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гидроэлектростанциями.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электромагнит</w:t>
      </w:r>
      <w:r>
        <w:t>ных</w:t>
      </w:r>
      <w:r>
        <w:rPr>
          <w:spacing w:val="1"/>
        </w:rPr>
        <w:t xml:space="preserve"> </w:t>
      </w:r>
      <w:r>
        <w:t>волн.</w:t>
      </w:r>
      <w:r>
        <w:rPr>
          <w:spacing w:val="-57"/>
        </w:rPr>
        <w:t xml:space="preserve"> </w:t>
      </w:r>
      <w:r>
        <w:t>Электромагнитная</w:t>
      </w:r>
      <w:r>
        <w:rPr>
          <w:spacing w:val="-6"/>
        </w:rPr>
        <w:t xml:space="preserve"> </w:t>
      </w:r>
      <w:r>
        <w:t>природа</w:t>
      </w:r>
      <w:r>
        <w:rPr>
          <w:spacing w:val="2"/>
        </w:rPr>
        <w:t xml:space="preserve"> </w:t>
      </w:r>
      <w:r>
        <w:t>света.</w:t>
      </w:r>
    </w:p>
    <w:p w:rsidR="00A47A0E" w:rsidRDefault="006D7CC7">
      <w:pPr>
        <w:pStyle w:val="Heading2"/>
      </w:pPr>
      <w:bookmarkStart w:id="29" w:name="Строение_атома_и_атомного_ядра"/>
      <w:bookmarkEnd w:id="29"/>
      <w:r>
        <w:t>Строение</w:t>
      </w:r>
      <w:r>
        <w:rPr>
          <w:spacing w:val="-5"/>
        </w:rPr>
        <w:t xml:space="preserve"> </w:t>
      </w:r>
      <w:r>
        <w:t>атома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атомного</w:t>
      </w:r>
      <w:r>
        <w:rPr>
          <w:spacing w:val="-3"/>
        </w:rPr>
        <w:t xml:space="preserve"> </w:t>
      </w:r>
      <w:r>
        <w:t>ядра</w:t>
      </w:r>
    </w:p>
    <w:p w:rsidR="00A47A0E" w:rsidRDefault="006D7CC7">
      <w:pPr>
        <w:pStyle w:val="a3"/>
        <w:ind w:right="492"/>
      </w:pPr>
      <w:r>
        <w:t>Радиоактивность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излучения</w:t>
      </w:r>
      <w:r>
        <w:rPr>
          <w:i/>
        </w:rPr>
        <w:t xml:space="preserve">. </w:t>
      </w:r>
      <w:r>
        <w:t>Опыты Резерфорда. Ядерная модель атома. Радиоактивные превращения атомных</w:t>
      </w:r>
      <w:r>
        <w:rPr>
          <w:spacing w:val="-57"/>
        </w:rPr>
        <w:t xml:space="preserve"> </w:t>
      </w:r>
      <w:r>
        <w:t>ядер. Протонно – нейтронная модель ядра. Зарядовое и массовое число. Ядерные реакции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и синтез</w:t>
      </w:r>
      <w:r>
        <w:rPr>
          <w:spacing w:val="-3"/>
        </w:rPr>
        <w:t xml:space="preserve"> </w:t>
      </w:r>
      <w:r>
        <w:t>ядер.</w:t>
      </w:r>
      <w:r>
        <w:rPr>
          <w:spacing w:val="-3"/>
        </w:rPr>
        <w:t xml:space="preserve"> </w:t>
      </w:r>
      <w:r>
        <w:t>Сохранение зарядового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ядерных</w:t>
      </w:r>
      <w:r>
        <w:rPr>
          <w:spacing w:val="-4"/>
        </w:rPr>
        <w:t xml:space="preserve"> </w:t>
      </w:r>
      <w:r>
        <w:t>реакциях.</w:t>
      </w:r>
    </w:p>
    <w:p w:rsidR="00A47A0E" w:rsidRDefault="006D7CC7">
      <w:pPr>
        <w:pStyle w:val="a3"/>
        <w:ind w:right="508"/>
      </w:pPr>
      <w:r>
        <w:t>Энергия связи частиц в ядре. Выделение энергии при ядерных реакциях. Излучение звезд.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ядерной</w:t>
      </w:r>
      <w:r>
        <w:rPr>
          <w:spacing w:val="3"/>
        </w:rPr>
        <w:t xml:space="preserve"> </w:t>
      </w:r>
      <w:r>
        <w:t>физике.</w:t>
      </w:r>
      <w:r>
        <w:rPr>
          <w:spacing w:val="3"/>
        </w:rPr>
        <w:t xml:space="preserve"> </w:t>
      </w:r>
      <w:r>
        <w:t>Дозиметрия.</w:t>
      </w:r>
    </w:p>
    <w:p w:rsidR="00A47A0E" w:rsidRDefault="006D7CC7">
      <w:pPr>
        <w:pStyle w:val="Heading2"/>
        <w:spacing w:before="8"/>
      </w:pPr>
      <w:bookmarkStart w:id="30" w:name="Строение_и_эволюция_Вселенной"/>
      <w:bookmarkEnd w:id="30"/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Вселенной</w:t>
      </w:r>
    </w:p>
    <w:p w:rsidR="00A47A0E" w:rsidRDefault="006D7CC7">
      <w:pPr>
        <w:pStyle w:val="a3"/>
        <w:ind w:right="906" w:firstLine="62"/>
      </w:pPr>
      <w:r>
        <w:t>Геоцентрическая и гелиоцентрическая системы мира. Физическая природа небесных тел</w:t>
      </w:r>
      <w:r>
        <w:rPr>
          <w:spacing w:val="1"/>
        </w:rPr>
        <w:t xml:space="preserve"> </w:t>
      </w:r>
      <w:r>
        <w:t>Солнечной системы. Происхождение Солнечной Системы. Физическая природа Солнца и</w:t>
      </w:r>
      <w:r>
        <w:rPr>
          <w:spacing w:val="-58"/>
        </w:rPr>
        <w:t xml:space="preserve"> </w:t>
      </w:r>
      <w:r>
        <w:t>звезд.</w:t>
      </w:r>
      <w:r>
        <w:rPr>
          <w:spacing w:val="5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Вселенной.</w:t>
      </w:r>
      <w:r>
        <w:rPr>
          <w:spacing w:val="4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Вселенной.</w:t>
      </w:r>
    </w:p>
    <w:p w:rsidR="00A47A0E" w:rsidRDefault="00A47A0E">
      <w:pPr>
        <w:sectPr w:rsidR="00A47A0E">
          <w:pgSz w:w="11910" w:h="16840"/>
          <w:pgMar w:top="600" w:right="60" w:bottom="1160" w:left="740" w:header="0" w:footer="974" w:gutter="0"/>
          <w:cols w:space="720"/>
        </w:sectPr>
      </w:pPr>
    </w:p>
    <w:p w:rsidR="00A47A0E" w:rsidRDefault="006D7CC7">
      <w:pPr>
        <w:pStyle w:val="Heading1"/>
        <w:spacing w:before="70"/>
        <w:ind w:left="1654" w:right="490"/>
      </w:pPr>
      <w:bookmarkStart w:id="31" w:name="Тематическое_планирование_с_указанием_ко"/>
      <w:bookmarkEnd w:id="31"/>
      <w:r>
        <w:rPr>
          <w:color w:val="0D0D0D"/>
        </w:rPr>
        <w:lastRenderedPageBreak/>
        <w:t>Тематическое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планирование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указанием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количества</w:t>
      </w:r>
      <w:r>
        <w:rPr>
          <w:color w:val="0D0D0D"/>
          <w:spacing w:val="56"/>
        </w:rPr>
        <w:t xml:space="preserve"> </w:t>
      </w:r>
      <w:r>
        <w:rPr>
          <w:color w:val="0D0D0D"/>
        </w:rPr>
        <w:t>часов,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отводимых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на</w:t>
      </w:r>
    </w:p>
    <w:p w:rsidR="00A47A0E" w:rsidRDefault="006D7CC7">
      <w:pPr>
        <w:spacing w:before="40"/>
        <w:ind w:left="1654" w:right="1192"/>
        <w:jc w:val="center"/>
        <w:rPr>
          <w:b/>
          <w:sz w:val="24"/>
        </w:rPr>
      </w:pPr>
      <w:r>
        <w:rPr>
          <w:b/>
          <w:color w:val="0D0D0D"/>
          <w:sz w:val="24"/>
        </w:rPr>
        <w:t>освоение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каждой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темы</w:t>
      </w:r>
    </w:p>
    <w:p w:rsidR="00A47A0E" w:rsidRDefault="00A47A0E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48"/>
        <w:gridCol w:w="1809"/>
      </w:tblGrid>
      <w:tr w:rsidR="00A47A0E">
        <w:trPr>
          <w:trHeight w:val="666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56" w:line="237" w:lineRule="auto"/>
              <w:ind w:right="41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56" w:line="237" w:lineRule="auto"/>
              <w:ind w:left="111" w:right="3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47A0E">
        <w:trPr>
          <w:trHeight w:val="389"/>
        </w:trPr>
        <w:tc>
          <w:tcPr>
            <w:tcW w:w="960" w:type="dxa"/>
          </w:tcPr>
          <w:p w:rsidR="00A47A0E" w:rsidRDefault="00A47A0E">
            <w:pPr>
              <w:pStyle w:val="TableParagraph"/>
              <w:ind w:left="0"/>
            </w:pP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54"/>
              <w:ind w:left="2348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 часа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1809" w:type="dxa"/>
          </w:tcPr>
          <w:p w:rsidR="00A47A0E" w:rsidRDefault="00A47A0E">
            <w:pPr>
              <w:pStyle w:val="TableParagraph"/>
              <w:ind w:left="0"/>
            </w:pPr>
          </w:p>
        </w:tc>
      </w:tr>
      <w:tr w:rsidR="00A47A0E">
        <w:trPr>
          <w:trHeight w:val="388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7A0E">
        <w:trPr>
          <w:trHeight w:val="393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Первоначальные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47A0E">
        <w:trPr>
          <w:trHeight w:val="388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3"/>
                <w:sz w:val="24"/>
              </w:rPr>
              <w:t>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47A0E">
        <w:trPr>
          <w:trHeight w:val="388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4"/>
                <w:sz w:val="24"/>
              </w:rPr>
              <w:t>Давление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твердых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жидкостей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газов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47A0E">
        <w:trPr>
          <w:trHeight w:val="388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5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мощность.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Энергия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47A0E">
        <w:trPr>
          <w:trHeight w:val="393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Резервное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A0E">
        <w:trPr>
          <w:trHeight w:val="388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848" w:type="dxa"/>
          </w:tcPr>
          <w:p w:rsidR="00A47A0E" w:rsidRDefault="00A47A0E">
            <w:pPr>
              <w:pStyle w:val="TableParagraph"/>
              <w:ind w:left="0"/>
            </w:pP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A47A0E">
        <w:trPr>
          <w:trHeight w:val="628"/>
        </w:trPr>
        <w:tc>
          <w:tcPr>
            <w:tcW w:w="8617" w:type="dxa"/>
            <w:gridSpan w:val="3"/>
          </w:tcPr>
          <w:p w:rsidR="00A47A0E" w:rsidRDefault="006D7CC7">
            <w:pPr>
              <w:pStyle w:val="TableParagraph"/>
              <w:spacing w:before="54"/>
              <w:ind w:left="3342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 часа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A47A0E">
        <w:trPr>
          <w:trHeight w:val="388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47A0E">
        <w:trPr>
          <w:trHeight w:val="393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47A0E">
        <w:trPr>
          <w:trHeight w:val="388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7A0E">
        <w:trPr>
          <w:trHeight w:val="388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7A0E">
        <w:trPr>
          <w:trHeight w:val="388"/>
        </w:trPr>
        <w:tc>
          <w:tcPr>
            <w:tcW w:w="960" w:type="dxa"/>
            <w:tcBorders>
              <w:bottom w:val="single" w:sz="6" w:space="0" w:color="000000"/>
            </w:tcBorders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8" w:type="dxa"/>
            <w:tcBorders>
              <w:bottom w:val="single" w:sz="6" w:space="0" w:color="000000"/>
            </w:tcBorders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A0E">
        <w:trPr>
          <w:trHeight w:val="383"/>
        </w:trPr>
        <w:tc>
          <w:tcPr>
            <w:tcW w:w="960" w:type="dxa"/>
            <w:tcBorders>
              <w:top w:val="single" w:sz="6" w:space="0" w:color="000000"/>
            </w:tcBorders>
          </w:tcPr>
          <w:p w:rsidR="00A47A0E" w:rsidRDefault="006D7CC7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848" w:type="dxa"/>
            <w:tcBorders>
              <w:top w:val="single" w:sz="6" w:space="0" w:color="000000"/>
            </w:tcBorders>
          </w:tcPr>
          <w:p w:rsidR="00A47A0E" w:rsidRDefault="00A47A0E">
            <w:pPr>
              <w:pStyle w:val="TableParagraph"/>
              <w:ind w:left="0"/>
            </w:pPr>
          </w:p>
        </w:tc>
        <w:tc>
          <w:tcPr>
            <w:tcW w:w="1809" w:type="dxa"/>
            <w:tcBorders>
              <w:top w:val="single" w:sz="6" w:space="0" w:color="000000"/>
            </w:tcBorders>
          </w:tcPr>
          <w:p w:rsidR="00A47A0E" w:rsidRDefault="006D7CC7">
            <w:pPr>
              <w:pStyle w:val="TableParagraph"/>
              <w:spacing w:before="4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A47A0E">
        <w:trPr>
          <w:trHeight w:val="393"/>
        </w:trPr>
        <w:tc>
          <w:tcPr>
            <w:tcW w:w="960" w:type="dxa"/>
          </w:tcPr>
          <w:p w:rsidR="00A47A0E" w:rsidRDefault="00A47A0E">
            <w:pPr>
              <w:pStyle w:val="TableParagraph"/>
              <w:ind w:left="0"/>
            </w:pP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54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 часа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1809" w:type="dxa"/>
          </w:tcPr>
          <w:p w:rsidR="00A47A0E" w:rsidRDefault="00A47A0E">
            <w:pPr>
              <w:pStyle w:val="TableParagraph"/>
              <w:ind w:left="0"/>
            </w:pPr>
          </w:p>
        </w:tc>
      </w:tr>
      <w:tr w:rsidR="00A47A0E">
        <w:trPr>
          <w:trHeight w:val="388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47A0E">
        <w:trPr>
          <w:trHeight w:val="570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47A0E">
        <w:trPr>
          <w:trHeight w:val="388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47A0E">
        <w:trPr>
          <w:trHeight w:val="652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8" w:type="dxa"/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47A0E">
        <w:trPr>
          <w:trHeight w:val="388"/>
        </w:trPr>
        <w:tc>
          <w:tcPr>
            <w:tcW w:w="960" w:type="dxa"/>
            <w:tcBorders>
              <w:bottom w:val="single" w:sz="6" w:space="0" w:color="000000"/>
            </w:tcBorders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8" w:type="dxa"/>
            <w:tcBorders>
              <w:bottom w:val="single" w:sz="6" w:space="0" w:color="000000"/>
            </w:tcBorders>
          </w:tcPr>
          <w:p w:rsidR="00A47A0E" w:rsidRDefault="006D7CC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</w:tcPr>
          <w:p w:rsidR="00A47A0E" w:rsidRDefault="006D7CC7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7A0E">
        <w:trPr>
          <w:trHeight w:val="628"/>
        </w:trPr>
        <w:tc>
          <w:tcPr>
            <w:tcW w:w="960" w:type="dxa"/>
            <w:tcBorders>
              <w:top w:val="single" w:sz="6" w:space="0" w:color="000000"/>
            </w:tcBorders>
          </w:tcPr>
          <w:p w:rsidR="00A47A0E" w:rsidRDefault="006D7CC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48" w:type="dxa"/>
            <w:tcBorders>
              <w:top w:val="single" w:sz="6" w:space="0" w:color="000000"/>
            </w:tcBorders>
          </w:tcPr>
          <w:p w:rsidR="00A47A0E" w:rsidRDefault="006D7CC7">
            <w:pPr>
              <w:pStyle w:val="TableParagraph"/>
              <w:spacing w:before="39"/>
              <w:ind w:left="18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809" w:type="dxa"/>
            <w:tcBorders>
              <w:top w:val="single" w:sz="6" w:space="0" w:color="000000"/>
            </w:tcBorders>
          </w:tcPr>
          <w:p w:rsidR="00A47A0E" w:rsidRDefault="006D7CC7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7A0E">
        <w:trPr>
          <w:trHeight w:val="633"/>
        </w:trPr>
        <w:tc>
          <w:tcPr>
            <w:tcW w:w="960" w:type="dxa"/>
          </w:tcPr>
          <w:p w:rsidR="00A47A0E" w:rsidRDefault="006D7CC7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848" w:type="dxa"/>
          </w:tcPr>
          <w:p w:rsidR="00A47A0E" w:rsidRDefault="00A47A0E">
            <w:pPr>
              <w:pStyle w:val="TableParagraph"/>
              <w:ind w:left="0"/>
            </w:pPr>
          </w:p>
        </w:tc>
        <w:tc>
          <w:tcPr>
            <w:tcW w:w="1809" w:type="dxa"/>
          </w:tcPr>
          <w:p w:rsidR="00A47A0E" w:rsidRDefault="006D7CC7">
            <w:pPr>
              <w:pStyle w:val="TableParagraph"/>
              <w:spacing w:before="5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 w:rsidR="006D7CC7" w:rsidRDefault="006D7CC7"/>
    <w:sectPr w:rsidR="006D7CC7" w:rsidSect="00A47A0E">
      <w:pgSz w:w="11910" w:h="16840"/>
      <w:pgMar w:top="600" w:right="60" w:bottom="1160" w:left="74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C7" w:rsidRDefault="006D7CC7" w:rsidP="00A47A0E">
      <w:r>
        <w:separator/>
      </w:r>
    </w:p>
  </w:endnote>
  <w:endnote w:type="continuationSeparator" w:id="1">
    <w:p w:rsidR="006D7CC7" w:rsidRDefault="006D7CC7" w:rsidP="00A4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0E" w:rsidRDefault="00A47A0E">
    <w:pPr>
      <w:pStyle w:val="a3"/>
      <w:spacing w:line="14" w:lineRule="auto"/>
      <w:ind w:left="0"/>
      <w:jc w:val="left"/>
      <w:rPr>
        <w:sz w:val="20"/>
      </w:rPr>
    </w:pPr>
    <w:r w:rsidRPr="00A47A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25pt;margin-top:782.25pt;width:16.1pt;height:13.2pt;z-index:-251658752;mso-position-horizontal-relative:page;mso-position-vertical-relative:page" filled="f" stroked="f">
          <v:textbox inset="0,0,0,0">
            <w:txbxContent>
              <w:p w:rsidR="00A47A0E" w:rsidRDefault="00A47A0E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D7CC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A449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C7" w:rsidRDefault="006D7CC7" w:rsidP="00A47A0E">
      <w:r>
        <w:separator/>
      </w:r>
    </w:p>
  </w:footnote>
  <w:footnote w:type="continuationSeparator" w:id="1">
    <w:p w:rsidR="006D7CC7" w:rsidRDefault="006D7CC7" w:rsidP="00A47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3082"/>
    <w:multiLevelType w:val="hybridMultilevel"/>
    <w:tmpl w:val="74E87040"/>
    <w:lvl w:ilvl="0" w:tplc="C28622E6">
      <w:numFmt w:val="bullet"/>
      <w:lvlText w:val="•"/>
      <w:lvlJc w:val="left"/>
      <w:pPr>
        <w:ind w:left="959" w:hanging="351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08E010A">
      <w:numFmt w:val="bullet"/>
      <w:lvlText w:val="-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2CF8B122">
      <w:numFmt w:val="bullet"/>
      <w:lvlText w:val="•"/>
      <w:lvlJc w:val="left"/>
      <w:pPr>
        <w:ind w:left="2989" w:hanging="284"/>
      </w:pPr>
      <w:rPr>
        <w:rFonts w:hint="default"/>
        <w:lang w:val="ru-RU" w:eastAsia="en-US" w:bidi="ar-SA"/>
      </w:rPr>
    </w:lvl>
    <w:lvl w:ilvl="3" w:tplc="FFEEF6BC">
      <w:numFmt w:val="bullet"/>
      <w:lvlText w:val="•"/>
      <w:lvlJc w:val="left"/>
      <w:pPr>
        <w:ind w:left="4004" w:hanging="284"/>
      </w:pPr>
      <w:rPr>
        <w:rFonts w:hint="default"/>
        <w:lang w:val="ru-RU" w:eastAsia="en-US" w:bidi="ar-SA"/>
      </w:rPr>
    </w:lvl>
    <w:lvl w:ilvl="4" w:tplc="37FC2868">
      <w:numFmt w:val="bullet"/>
      <w:lvlText w:val="•"/>
      <w:lvlJc w:val="left"/>
      <w:pPr>
        <w:ind w:left="5019" w:hanging="284"/>
      </w:pPr>
      <w:rPr>
        <w:rFonts w:hint="default"/>
        <w:lang w:val="ru-RU" w:eastAsia="en-US" w:bidi="ar-SA"/>
      </w:rPr>
    </w:lvl>
    <w:lvl w:ilvl="5" w:tplc="AB3800BA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6" w:tplc="4DE01630">
      <w:numFmt w:val="bullet"/>
      <w:lvlText w:val="•"/>
      <w:lvlJc w:val="left"/>
      <w:pPr>
        <w:ind w:left="7049" w:hanging="284"/>
      </w:pPr>
      <w:rPr>
        <w:rFonts w:hint="default"/>
        <w:lang w:val="ru-RU" w:eastAsia="en-US" w:bidi="ar-SA"/>
      </w:rPr>
    </w:lvl>
    <w:lvl w:ilvl="7" w:tplc="78ACD554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  <w:lvl w:ilvl="8" w:tplc="92CAE66C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1">
    <w:nsid w:val="75C713FA"/>
    <w:multiLevelType w:val="hybridMultilevel"/>
    <w:tmpl w:val="1FEC1884"/>
    <w:lvl w:ilvl="0" w:tplc="E5F0A88C">
      <w:start w:val="1"/>
      <w:numFmt w:val="decimal"/>
      <w:lvlText w:val="%1."/>
      <w:lvlJc w:val="left"/>
      <w:pPr>
        <w:ind w:left="1200" w:hanging="24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9DFEB940">
      <w:numFmt w:val="bullet"/>
      <w:lvlText w:val="•"/>
      <w:lvlJc w:val="left"/>
      <w:pPr>
        <w:ind w:left="2190" w:hanging="241"/>
      </w:pPr>
      <w:rPr>
        <w:rFonts w:hint="default"/>
        <w:lang w:val="ru-RU" w:eastAsia="en-US" w:bidi="ar-SA"/>
      </w:rPr>
    </w:lvl>
    <w:lvl w:ilvl="2" w:tplc="5B509290">
      <w:numFmt w:val="bullet"/>
      <w:lvlText w:val="•"/>
      <w:lvlJc w:val="left"/>
      <w:pPr>
        <w:ind w:left="3181" w:hanging="241"/>
      </w:pPr>
      <w:rPr>
        <w:rFonts w:hint="default"/>
        <w:lang w:val="ru-RU" w:eastAsia="en-US" w:bidi="ar-SA"/>
      </w:rPr>
    </w:lvl>
    <w:lvl w:ilvl="3" w:tplc="2C4CAC30">
      <w:numFmt w:val="bullet"/>
      <w:lvlText w:val="•"/>
      <w:lvlJc w:val="left"/>
      <w:pPr>
        <w:ind w:left="4172" w:hanging="241"/>
      </w:pPr>
      <w:rPr>
        <w:rFonts w:hint="default"/>
        <w:lang w:val="ru-RU" w:eastAsia="en-US" w:bidi="ar-SA"/>
      </w:rPr>
    </w:lvl>
    <w:lvl w:ilvl="4" w:tplc="4DDA331C">
      <w:numFmt w:val="bullet"/>
      <w:lvlText w:val="•"/>
      <w:lvlJc w:val="left"/>
      <w:pPr>
        <w:ind w:left="5163" w:hanging="241"/>
      </w:pPr>
      <w:rPr>
        <w:rFonts w:hint="default"/>
        <w:lang w:val="ru-RU" w:eastAsia="en-US" w:bidi="ar-SA"/>
      </w:rPr>
    </w:lvl>
    <w:lvl w:ilvl="5" w:tplc="3D92956C">
      <w:numFmt w:val="bullet"/>
      <w:lvlText w:val="•"/>
      <w:lvlJc w:val="left"/>
      <w:pPr>
        <w:ind w:left="6154" w:hanging="241"/>
      </w:pPr>
      <w:rPr>
        <w:rFonts w:hint="default"/>
        <w:lang w:val="ru-RU" w:eastAsia="en-US" w:bidi="ar-SA"/>
      </w:rPr>
    </w:lvl>
    <w:lvl w:ilvl="6" w:tplc="E7B493E6">
      <w:numFmt w:val="bullet"/>
      <w:lvlText w:val="•"/>
      <w:lvlJc w:val="left"/>
      <w:pPr>
        <w:ind w:left="7145" w:hanging="241"/>
      </w:pPr>
      <w:rPr>
        <w:rFonts w:hint="default"/>
        <w:lang w:val="ru-RU" w:eastAsia="en-US" w:bidi="ar-SA"/>
      </w:rPr>
    </w:lvl>
    <w:lvl w:ilvl="7" w:tplc="655E3354">
      <w:numFmt w:val="bullet"/>
      <w:lvlText w:val="•"/>
      <w:lvlJc w:val="left"/>
      <w:pPr>
        <w:ind w:left="8136" w:hanging="241"/>
      </w:pPr>
      <w:rPr>
        <w:rFonts w:hint="default"/>
        <w:lang w:val="ru-RU" w:eastAsia="en-US" w:bidi="ar-SA"/>
      </w:rPr>
    </w:lvl>
    <w:lvl w:ilvl="8" w:tplc="AAF869C8">
      <w:numFmt w:val="bullet"/>
      <w:lvlText w:val="•"/>
      <w:lvlJc w:val="left"/>
      <w:pPr>
        <w:ind w:left="9127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7A0E"/>
    <w:rsid w:val="006A449C"/>
    <w:rsid w:val="006D7CC7"/>
    <w:rsid w:val="00A4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A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7A0E"/>
    <w:pPr>
      <w:ind w:left="95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7A0E"/>
    <w:pPr>
      <w:ind w:left="167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47A0E"/>
    <w:pPr>
      <w:spacing w:line="272" w:lineRule="exact"/>
      <w:ind w:left="959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47A0E"/>
    <w:pPr>
      <w:ind w:left="1654" w:right="915" w:hanging="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47A0E"/>
    <w:pPr>
      <w:ind w:left="9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47A0E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5433</Words>
  <Characters>30972</Characters>
  <Application>Microsoft Office Word</Application>
  <DocSecurity>0</DocSecurity>
  <Lines>258</Lines>
  <Paragraphs>72</Paragraphs>
  <ScaleCrop>false</ScaleCrop>
  <Company/>
  <LinksUpToDate>false</LinksUpToDate>
  <CharactersWithSpaces>36333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Admin</cp:lastModifiedBy>
  <cp:revision>2</cp:revision>
  <dcterms:created xsi:type="dcterms:W3CDTF">2023-06-27T11:39:00Z</dcterms:created>
  <dcterms:modified xsi:type="dcterms:W3CDTF">2023-06-27T11:40:00Z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